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6" w:type="dxa"/>
        <w:tblLook w:val="01E0"/>
      </w:tblPr>
      <w:tblGrid>
        <w:gridCol w:w="9606"/>
        <w:gridCol w:w="4140"/>
      </w:tblGrid>
      <w:tr w:rsidR="00C22FF2" w:rsidRPr="005044F1" w:rsidTr="00C22FF2">
        <w:tc>
          <w:tcPr>
            <w:tcW w:w="9606" w:type="dxa"/>
          </w:tcPr>
          <w:p w:rsidR="00C22FF2" w:rsidRPr="00D403DF" w:rsidRDefault="00C22FF2" w:rsidP="000B3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FF2" w:rsidRPr="005E76B5" w:rsidRDefault="00C22FF2" w:rsidP="000B3ED2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                                                                                      </w:t>
            </w:r>
            <w:r w:rsidRPr="005E76B5">
              <w:rPr>
                <w:rFonts w:ascii="Times New Roman" w:hAnsi="Times New Roman"/>
                <w:sz w:val="24"/>
              </w:rPr>
              <w:t>УТВЕРЖДЕНО</w:t>
            </w:r>
          </w:p>
          <w:p w:rsidR="00C22FF2" w:rsidRPr="005A72A8" w:rsidRDefault="00C22FF2" w:rsidP="000B3ED2">
            <w:pPr>
              <w:pStyle w:val="aa"/>
              <w:rPr>
                <w:rFonts w:ascii="Times New Roman" w:hAnsi="Times New Roman"/>
                <w:sz w:val="24"/>
              </w:rPr>
            </w:pPr>
            <w:r w:rsidRPr="005E76B5">
              <w:rPr>
                <w:rFonts w:ascii="Times New Roman" w:hAnsi="Times New Roman"/>
                <w:sz w:val="24"/>
              </w:rPr>
              <w:t>Решением</w:t>
            </w:r>
            <w:r>
              <w:rPr>
                <w:rFonts w:ascii="Times New Roman" w:hAnsi="Times New Roman"/>
                <w:sz w:val="24"/>
              </w:rPr>
              <w:t xml:space="preserve"> педагогического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        Руководитель ЦВР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Polyglot</w:t>
            </w:r>
            <w:r>
              <w:rPr>
                <w:rFonts w:ascii="Times New Roman" w:hAnsi="Times New Roman"/>
                <w:sz w:val="24"/>
              </w:rPr>
              <w:t xml:space="preserve">                   </w:t>
            </w:r>
          </w:p>
          <w:p w:rsidR="00C22FF2" w:rsidRPr="005A72A8" w:rsidRDefault="00C22FF2" w:rsidP="000B3ED2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совета ЦВР </w:t>
            </w:r>
            <w:r>
              <w:rPr>
                <w:rFonts w:ascii="Times New Roman" w:hAnsi="Times New Roman"/>
                <w:sz w:val="24"/>
                <w:lang w:val="en-US"/>
              </w:rPr>
              <w:t>Polyglot</w:t>
            </w:r>
            <w:r w:rsidRPr="005E76B5">
              <w:rPr>
                <w:rFonts w:ascii="Times New Roman" w:hAnsi="Times New Roman"/>
                <w:sz w:val="24"/>
              </w:rPr>
              <w:tab/>
            </w:r>
            <w:r w:rsidRPr="005E76B5">
              <w:rPr>
                <w:rFonts w:ascii="Times New Roman" w:hAnsi="Times New Roman"/>
                <w:sz w:val="24"/>
              </w:rPr>
              <w:tab/>
            </w:r>
            <w:r w:rsidRPr="005E76B5">
              <w:rPr>
                <w:rFonts w:ascii="Times New Roman" w:hAnsi="Times New Roman"/>
                <w:sz w:val="24"/>
              </w:rPr>
              <w:tab/>
            </w:r>
            <w:r w:rsidRPr="005A72A8"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Сафонова Н.Н.</w:t>
            </w:r>
          </w:p>
          <w:p w:rsidR="00C22FF2" w:rsidRDefault="00C22FF2" w:rsidP="000B3ED2">
            <w:pPr>
              <w:pStyle w:val="aa"/>
              <w:rPr>
                <w:rFonts w:ascii="Times New Roman" w:hAnsi="Times New Roman"/>
                <w:sz w:val="24"/>
              </w:rPr>
            </w:pPr>
            <w:r w:rsidRPr="005E76B5"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u w:val="single"/>
              </w:rPr>
              <w:t>31.08.201</w:t>
            </w:r>
            <w:r>
              <w:rPr>
                <w:rFonts w:ascii="Times New Roman" w:hAnsi="Times New Roman"/>
                <w:sz w:val="24"/>
                <w:u w:val="single"/>
                <w:lang w:val="en-US"/>
              </w:rPr>
              <w:t>9</w:t>
            </w:r>
            <w:r w:rsidRPr="005E76B5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  <w:r w:rsidRPr="00C05F87">
              <w:rPr>
                <w:rFonts w:ascii="Times New Roman" w:hAnsi="Times New Roman"/>
                <w:sz w:val="24"/>
              </w:rPr>
              <w:tab/>
            </w:r>
            <w:r w:rsidRPr="00C05F87">
              <w:rPr>
                <w:rFonts w:ascii="Times New Roman" w:hAnsi="Times New Roman"/>
                <w:sz w:val="24"/>
              </w:rPr>
              <w:tab/>
            </w:r>
            <w:r w:rsidRPr="00C05F87">
              <w:rPr>
                <w:rFonts w:ascii="Times New Roman" w:hAnsi="Times New Roman"/>
                <w:sz w:val="24"/>
              </w:rPr>
              <w:tab/>
            </w:r>
            <w:r w:rsidRPr="00C05F87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                    </w:t>
            </w:r>
            <w:r>
              <w:rPr>
                <w:rFonts w:ascii="Times New Roman" w:hAnsi="Times New Roman"/>
                <w:sz w:val="24"/>
                <w:u w:val="single"/>
              </w:rPr>
              <w:t>31.08.201</w:t>
            </w:r>
            <w:r>
              <w:rPr>
                <w:rFonts w:ascii="Times New Roman" w:hAnsi="Times New Roman"/>
                <w:sz w:val="24"/>
                <w:u w:val="single"/>
                <w:lang w:val="en-US"/>
              </w:rPr>
              <w:t>9</w:t>
            </w:r>
            <w:r w:rsidRPr="005E76B5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  <w:p w:rsidR="00C22FF2" w:rsidRPr="007E0B6F" w:rsidRDefault="00C22FF2" w:rsidP="000B3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C22FF2" w:rsidRPr="007E0B6F" w:rsidRDefault="00C22FF2" w:rsidP="000B3ED2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</w:tbl>
    <w:p w:rsidR="005044F1" w:rsidRDefault="005044F1"/>
    <w:tbl>
      <w:tblPr>
        <w:tblW w:w="10032" w:type="dxa"/>
        <w:tblInd w:w="-601" w:type="dxa"/>
        <w:tblLook w:val="01E0"/>
      </w:tblPr>
      <w:tblGrid>
        <w:gridCol w:w="4503"/>
        <w:gridCol w:w="1418"/>
        <w:gridCol w:w="4111"/>
      </w:tblGrid>
      <w:tr w:rsidR="00832785" w:rsidRPr="00815194" w:rsidTr="00832785">
        <w:trPr>
          <w:trHeight w:val="302"/>
        </w:trPr>
        <w:tc>
          <w:tcPr>
            <w:tcW w:w="4503" w:type="dxa"/>
          </w:tcPr>
          <w:p w:rsidR="00832785" w:rsidRPr="00815194" w:rsidRDefault="00832785" w:rsidP="00F31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2785" w:rsidRPr="00815194" w:rsidRDefault="00832785" w:rsidP="00832785">
            <w:pPr>
              <w:tabs>
                <w:tab w:val="left" w:pos="8932"/>
              </w:tabs>
              <w:spacing w:after="0" w:line="240" w:lineRule="auto"/>
              <w:rPr>
                <w:rFonts w:ascii="Times New Roman" w:hAnsi="Times New Roman"/>
                <w:spacing w:val="40"/>
              </w:rPr>
            </w:pPr>
          </w:p>
        </w:tc>
        <w:tc>
          <w:tcPr>
            <w:tcW w:w="4111" w:type="dxa"/>
          </w:tcPr>
          <w:p w:rsidR="00832785" w:rsidRPr="00815194" w:rsidRDefault="00832785" w:rsidP="00F31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946E9" w:rsidRDefault="009946E9" w:rsidP="005044F1">
      <w:pPr>
        <w:shd w:val="clear" w:color="auto" w:fill="FFFFFF"/>
        <w:spacing w:after="0" w:line="322" w:lineRule="exact"/>
        <w:ind w:right="-6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Default="009946E9" w:rsidP="005044F1">
      <w:pPr>
        <w:shd w:val="clear" w:color="auto" w:fill="FFFFFF"/>
        <w:spacing w:after="0" w:line="322" w:lineRule="exact"/>
        <w:ind w:right="-6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474DD4" w:rsidRPr="00474DD4" w:rsidRDefault="00474DD4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474DD4" w:rsidRPr="00CB6F6F" w:rsidRDefault="00474DD4" w:rsidP="00CB6F6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6F6F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Положение</w:t>
      </w:r>
    </w:p>
    <w:p w:rsidR="009946E9" w:rsidRPr="00CB6F6F" w:rsidRDefault="00474DD4" w:rsidP="00CB6F6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порядке и основании перевода,</w:t>
      </w:r>
    </w:p>
    <w:p w:rsidR="00474DD4" w:rsidRPr="00CB6F6F" w:rsidRDefault="00474DD4" w:rsidP="00CB6F6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отчисления и восстановления </w:t>
      </w:r>
      <w:r w:rsidR="006F340A"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</w:t>
      </w:r>
      <w:r w:rsidR="006F340A"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Pr="00CB6F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щихся</w:t>
      </w:r>
    </w:p>
    <w:p w:rsidR="00CB6F6F" w:rsidRPr="00C22FF2" w:rsidRDefault="00C22FF2" w:rsidP="00CB6F6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Центра всестороннего развития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Polyglot</w:t>
      </w:r>
    </w:p>
    <w:p w:rsidR="00474DD4" w:rsidRPr="00CB6F6F" w:rsidRDefault="00474DD4" w:rsidP="00CB6F6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46E9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9946E9" w:rsidRPr="00474DD4" w:rsidRDefault="009946E9" w:rsidP="00474DD4">
      <w:pPr>
        <w:shd w:val="clear" w:color="auto" w:fill="FFFFFF"/>
        <w:spacing w:after="0" w:line="322" w:lineRule="exact"/>
        <w:ind w:right="-6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474DD4" w:rsidRPr="00474DD4" w:rsidRDefault="00474DD4" w:rsidP="00474DD4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74DD4">
        <w:rPr>
          <w:rFonts w:ascii="Times New Roman" w:eastAsia="Times New Roman" w:hAnsi="Times New Roman"/>
          <w:b/>
          <w:bCs/>
          <w:spacing w:val="-2"/>
          <w:sz w:val="32"/>
          <w:szCs w:val="32"/>
          <w:lang w:eastAsia="ru-RU"/>
        </w:rPr>
        <w:t xml:space="preserve"> </w:t>
      </w:r>
    </w:p>
    <w:p w:rsidR="00474DD4" w:rsidRPr="00474DD4" w:rsidRDefault="00474DD4" w:rsidP="00474D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4DD4" w:rsidRPr="00474DD4" w:rsidRDefault="00474DD4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4DD4" w:rsidRDefault="00474DD4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785" w:rsidRPr="00474DD4" w:rsidRDefault="00832785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4DD4" w:rsidRPr="00474DD4" w:rsidRDefault="00474DD4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B6F6F" w:rsidP="00474DD4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Default="00C22FF2" w:rsidP="00CB6F6F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 Нарьян-Мар</w:t>
      </w:r>
    </w:p>
    <w:p w:rsidR="00C22FF2" w:rsidRPr="00C22FF2" w:rsidRDefault="00C22FF2" w:rsidP="00CB6F6F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6F6F" w:rsidRPr="00F750A6" w:rsidRDefault="00CB6F6F" w:rsidP="00F750A6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7E36" w:rsidRPr="00F750A6" w:rsidRDefault="00D57E36" w:rsidP="00F750A6">
      <w:pPr>
        <w:numPr>
          <w:ilvl w:val="0"/>
          <w:numId w:val="3"/>
        </w:numPr>
        <w:shd w:val="clear" w:color="auto" w:fill="FFFFFF"/>
        <w:spacing w:before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</w:t>
      </w:r>
      <w:r w:rsidR="003D35E7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бщие положения</w:t>
      </w:r>
    </w:p>
    <w:p w:rsidR="00C22FF2" w:rsidRDefault="00D57E36" w:rsidP="00F750A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60567A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2F6F" w:rsidRPr="00F750A6">
        <w:rPr>
          <w:rFonts w:ascii="Times New Roman" w:eastAsia="Times New Roman" w:hAnsi="Times New Roman"/>
          <w:sz w:val="28"/>
          <w:szCs w:val="28"/>
          <w:lang w:eastAsia="ru-RU"/>
        </w:rPr>
        <w:t>Положение о порядке</w:t>
      </w:r>
      <w:r w:rsidR="002C209D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2F6F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основании перевода, отчисления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02C5" w:rsidRPr="00F750A6">
        <w:rPr>
          <w:rFonts w:ascii="Times New Roman" w:eastAsia="Times New Roman" w:hAnsi="Times New Roman"/>
          <w:sz w:val="28"/>
          <w:szCs w:val="28"/>
          <w:lang w:eastAsia="ru-RU"/>
        </w:rPr>
        <w:t>и восстановления  </w:t>
      </w:r>
      <w:r w:rsidR="00CB6F6F" w:rsidRPr="00F750A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Положение) разработано в соответствии с Конвенцией ООН о правах ребёнка, Декларацией прав ребенка,  Конституцией РФ,  Конституцией ЧР, Федеральным Законом «Об основных гарантиях прав ребёнка в Российской Федерации», Федеральным законом «Об образовании в Российской Федерации», Приказ</w:t>
      </w:r>
      <w:r w:rsidR="009E36D4" w:rsidRPr="00F750A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Минобрнауки России  от 15.03.2013 № 185 «Порядок применения к обучающимся дисциплинарных взысканий»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E36" w:rsidRPr="00F750A6" w:rsidRDefault="00D57E36" w:rsidP="00F750A6">
      <w:pPr>
        <w:spacing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1.2. Настоящее Положение у</w:t>
      </w:r>
      <w:r w:rsidR="00EC02C5" w:rsidRPr="00F750A6">
        <w:rPr>
          <w:rFonts w:ascii="Times New Roman" w:eastAsia="Times New Roman" w:hAnsi="Times New Roman"/>
          <w:sz w:val="28"/>
          <w:szCs w:val="28"/>
          <w:lang w:eastAsia="ru-RU"/>
        </w:rPr>
        <w:t>станавливает порядок и основание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  перевода, отчисления и в</w:t>
      </w:r>
      <w:r w:rsidR="00EC02C5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осстановления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в 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Центре всестороннего развития </w:t>
      </w:r>
      <w:r w:rsidR="00C22FF2">
        <w:rPr>
          <w:rFonts w:ascii="Times New Roman" w:eastAsia="Times New Roman" w:hAnsi="Times New Roman"/>
          <w:sz w:val="28"/>
          <w:szCs w:val="28"/>
          <w:lang w:val="en-US" w:eastAsia="ru-RU"/>
        </w:rPr>
        <w:t>Polyglot</w:t>
      </w:r>
      <w:r w:rsidR="00392963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 w:rsidR="00082F8D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 xml:space="preserve"> ЦВР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F2303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D57E36" w:rsidRPr="00F750A6" w:rsidRDefault="00D57E36" w:rsidP="00F750A6">
      <w:pPr>
        <w:numPr>
          <w:ilvl w:val="0"/>
          <w:numId w:val="3"/>
        </w:numPr>
        <w:shd w:val="clear" w:color="auto" w:fill="FFFFFF"/>
        <w:spacing w:before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</w:t>
      </w:r>
      <w:r w:rsidR="002C589D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ели и задачи</w:t>
      </w:r>
    </w:p>
    <w:p w:rsidR="00D57E36" w:rsidRPr="00F750A6" w:rsidRDefault="00D57E36" w:rsidP="00F750A6">
      <w:pPr>
        <w:shd w:val="clear" w:color="auto" w:fill="FFFFFF"/>
        <w:spacing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2.1. Установление порядка, определение оснований для пере</w:t>
      </w:r>
      <w:r w:rsidR="00390986" w:rsidRPr="00F750A6">
        <w:rPr>
          <w:rFonts w:ascii="Times New Roman" w:eastAsia="Times New Roman" w:hAnsi="Times New Roman"/>
          <w:sz w:val="28"/>
          <w:szCs w:val="28"/>
          <w:lang w:eastAsia="ru-RU"/>
        </w:rPr>
        <w:t>вода, отчисления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восстановления</w:t>
      </w:r>
      <w:r w:rsidR="00390986" w:rsidRPr="00F750A6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392963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r w:rsidR="00390986" w:rsidRPr="00F750A6">
        <w:rPr>
          <w:rFonts w:ascii="Times New Roman" w:eastAsia="Times New Roman" w:hAnsi="Times New Roman"/>
          <w:sz w:val="28"/>
          <w:szCs w:val="28"/>
          <w:lang w:eastAsia="ru-RU"/>
        </w:rPr>
        <w:t>  в соответствии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с нормативно-правовыми документами.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39098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Обе</w:t>
      </w:r>
      <w:r w:rsidR="0039098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спечение конституционных прав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учащихся на образование.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57E36" w:rsidRPr="00F750A6" w:rsidRDefault="004A1807" w:rsidP="00F750A6">
      <w:pPr>
        <w:numPr>
          <w:ilvl w:val="0"/>
          <w:numId w:val="3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и основания перевода 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щихся</w:t>
      </w:r>
    </w:p>
    <w:p w:rsidR="007D3F3B" w:rsidRPr="00F750A6" w:rsidRDefault="007D3F3B" w:rsidP="00F750A6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5E90" w:rsidRPr="00F750A6" w:rsidRDefault="00405E90" w:rsidP="00F750A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 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> обучающихся  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на следующий учебный год</w:t>
      </w:r>
      <w:r w:rsidR="009E36D4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этап обучения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по решению Педагогического Совета.</w:t>
      </w:r>
    </w:p>
    <w:p w:rsidR="00405E90" w:rsidRPr="00F750A6" w:rsidRDefault="00405E90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 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 обучающихся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на следующий год или этап обучения  производится по итогам промежуточной аттестации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0A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E36" w:rsidRPr="00F750A6" w:rsidRDefault="00405E90" w:rsidP="00F750A6">
      <w:pPr>
        <w:shd w:val="clear" w:color="auto" w:fill="FFFFFF"/>
        <w:tabs>
          <w:tab w:val="left" w:pos="9356"/>
        </w:tabs>
        <w:spacing w:before="30"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итогам промежуточной аттестации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принимает</w:t>
      </w:r>
      <w:r w:rsidR="00185651" w:rsidRPr="00F750A6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о переводе </w:t>
      </w:r>
      <w:r w:rsid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на следующий год 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>или этап обучения</w:t>
      </w:r>
      <w:r w:rsidR="00D57E36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16DE" w:rsidRPr="00F750A6" w:rsidRDefault="007D24BA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>.  Обучающимся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>прошедшим</w:t>
      </w:r>
      <w:r w:rsidR="00D57E3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промежуточную аттестацию </w:t>
      </w:r>
      <w:r w:rsidR="00D57E36" w:rsidRPr="00F750A6">
        <w:rPr>
          <w:rFonts w:ascii="Times New Roman" w:eastAsia="Times New Roman" w:hAnsi="Times New Roman"/>
          <w:sz w:val="28"/>
          <w:szCs w:val="28"/>
          <w:lang w:eastAsia="ru-RU"/>
        </w:rPr>
        <w:t>для перевода (зачисления) на следующий год обучения и этап подгото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вки, рекомендуется предоставить </w:t>
      </w:r>
      <w:r w:rsidR="00D57E36" w:rsidRPr="00F750A6">
        <w:rPr>
          <w:rFonts w:ascii="Times New Roman" w:eastAsia="Times New Roman" w:hAnsi="Times New Roman"/>
          <w:sz w:val="28"/>
          <w:szCs w:val="28"/>
          <w:lang w:eastAsia="ru-RU"/>
        </w:rPr>
        <w:t>возможность 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пройти аттестационные испытания повторно в </w:t>
      </w:r>
      <w:r w:rsidR="00C6537C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>сроки.</w:t>
      </w:r>
    </w:p>
    <w:p w:rsidR="006D16DE" w:rsidRPr="00F750A6" w:rsidRDefault="007D24BA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> Обучающиеся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>, не прошедшие промежуточн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уважительным причинам, 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>переводятся на следующий год условно.</w:t>
      </w:r>
    </w:p>
    <w:p w:rsidR="006D16DE" w:rsidRPr="00F750A6" w:rsidRDefault="007D24BA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00BB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Обучающиеся</w:t>
      </w:r>
      <w:r w:rsidR="002E7AE0" w:rsidRPr="00F750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имеющие победы в российских и международных  конкурсах, фестивалях, соревнованиях могут освобождаться от прохождения промежуточной аттестации, и по решению аттестационной комиссии переводятся на следующий этап обучения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участия в промежуточной аттестации</w:t>
      </w:r>
      <w:r w:rsidR="006D16DE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D57E36" w:rsidRPr="00F750A6" w:rsidRDefault="00D57E36" w:rsidP="00F750A6">
      <w:pPr>
        <w:numPr>
          <w:ilvl w:val="0"/>
          <w:numId w:val="3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BC73D6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орядок и основания отчисления 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 w:rsidR="00BC73D6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C73D6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щихся</w:t>
      </w:r>
    </w:p>
    <w:p w:rsidR="00E45270" w:rsidRPr="00F750A6" w:rsidRDefault="00E45270" w:rsidP="00F750A6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7E36" w:rsidRPr="00F750A6" w:rsidRDefault="00BB2AB7" w:rsidP="00F750A6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>4.1.</w:t>
      </w:r>
      <w:r w:rsidR="000263DA"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Образовательные отношения прекр</w:t>
      </w:r>
      <w:r w:rsidR="00600403"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ащаются в связи с отчислением </w:t>
      </w:r>
      <w:r w:rsidR="00F750A6"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обучающегося </w:t>
      </w:r>
      <w:r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</w:t>
      </w:r>
      <w:r w:rsidR="00C22FF2">
        <w:rPr>
          <w:rFonts w:ascii="Times New Roman" w:eastAsia="Times New Roman" w:hAnsi="Times New Roman"/>
          <w:bCs/>
          <w:sz w:val="28"/>
          <w:szCs w:val="28"/>
          <w:lang w:eastAsia="ru-RU"/>
        </w:rPr>
        <w:t>ЦВР</w:t>
      </w:r>
      <w:r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>, осуществляюще</w:t>
      </w:r>
      <w:r w:rsidR="00600403"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F75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образовательную деятельность:</w:t>
      </w:r>
    </w:p>
    <w:p w:rsidR="00BB2AB7" w:rsidRPr="00F750A6" w:rsidRDefault="00BB2AB7" w:rsidP="00F750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в связи с завершением обучения;</w:t>
      </w:r>
    </w:p>
    <w:p w:rsidR="00BB2AB7" w:rsidRPr="00F750A6" w:rsidRDefault="00756D2F" w:rsidP="00F750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досрочно по основаниям</w:t>
      </w:r>
      <w:r w:rsidR="00BB2AB7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60197" w:rsidRPr="00F750A6" w:rsidRDefault="000E0185" w:rsidP="00F75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инициативе </w:t>
      </w:r>
      <w:r w:rsidR="00BB2AB7" w:rsidRPr="00F750A6">
        <w:rPr>
          <w:rFonts w:ascii="Times New Roman" w:eastAsia="Times New Roman" w:hAnsi="Times New Roman"/>
          <w:sz w:val="28"/>
          <w:szCs w:val="28"/>
          <w:lang w:eastAsia="ru-RU"/>
        </w:rPr>
        <w:t>родителей (законных предст</w:t>
      </w:r>
      <w:r w:rsidR="00600403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авителей) </w:t>
      </w:r>
      <w:r w:rsidR="00F750A6" w:rsidRPr="00F750A6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r w:rsidRPr="00F750A6">
        <w:t xml:space="preserve">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заявления,</w:t>
      </w:r>
      <w:r w:rsidR="007F7840" w:rsidRPr="00F750A6">
        <w:t xml:space="preserve"> </w:t>
      </w:r>
      <w:r w:rsidR="007F7840" w:rsidRPr="00F750A6">
        <w:rPr>
          <w:rFonts w:ascii="Times New Roman" w:eastAsia="Times New Roman" w:hAnsi="Times New Roman"/>
          <w:sz w:val="28"/>
          <w:szCs w:val="28"/>
          <w:lang w:eastAsia="ru-RU"/>
        </w:rPr>
        <w:t>в связи с достижением учащимся Учреждения возраста 18 лет</w:t>
      </w:r>
      <w:r w:rsidR="00260197" w:rsidRPr="00F750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AB7" w:rsidRPr="00F750A6" w:rsidRDefault="00260197" w:rsidP="00F75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инициативе родителей (законных представителей) </w:t>
      </w:r>
      <w:r w:rsidR="00F750A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 w:rsidR="00600403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перевода </w:t>
      </w:r>
      <w:r w:rsidR="00F750A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 w:rsidR="00BB2AB7" w:rsidRPr="00F750A6">
        <w:rPr>
          <w:rFonts w:ascii="Times New Roman" w:eastAsia="Times New Roman" w:hAnsi="Times New Roman"/>
          <w:sz w:val="28"/>
          <w:szCs w:val="28"/>
          <w:lang w:eastAsia="ru-RU"/>
        </w:rPr>
        <w:t>для продолжения обучения в другую организацию, осуществляющ</w:t>
      </w:r>
      <w:r w:rsidR="00E106C7" w:rsidRPr="00F750A6">
        <w:rPr>
          <w:rFonts w:ascii="Times New Roman" w:eastAsia="Times New Roman" w:hAnsi="Times New Roman"/>
          <w:sz w:val="28"/>
          <w:szCs w:val="28"/>
          <w:lang w:eastAsia="ru-RU"/>
        </w:rPr>
        <w:t>ую образовательную деятельность.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</w:t>
      </w:r>
    </w:p>
    <w:p w:rsidR="00D57E36" w:rsidRPr="00F750A6" w:rsidRDefault="00D57E36" w:rsidP="00F750A6">
      <w:pPr>
        <w:shd w:val="clear" w:color="auto" w:fill="FFFFFF"/>
        <w:spacing w:before="30" w:after="30" w:line="240" w:lineRule="auto"/>
        <w:ind w:left="495" w:hanging="49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63DA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="00A43EA2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осстановление 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 w:rsidR="00A43EA2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</w:t>
      </w:r>
      <w:r w:rsid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A43EA2"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щихся</w:t>
      </w:r>
    </w:p>
    <w:p w:rsidR="0060310F" w:rsidRPr="00F750A6" w:rsidRDefault="0060310F" w:rsidP="00F750A6">
      <w:pPr>
        <w:shd w:val="clear" w:color="auto" w:fill="FFFFFF"/>
        <w:spacing w:before="30" w:after="30" w:line="240" w:lineRule="auto"/>
        <w:ind w:left="495" w:hanging="495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D57E36" w:rsidRPr="00F750A6" w:rsidRDefault="00D57E36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="005B4611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отчисленное из 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>ЦВР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>, осуществляюще</w:t>
      </w:r>
      <w:r w:rsidR="000263DA" w:rsidRPr="00F750A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образовательную деятельность, по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инициативе 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 (законных представителей), до завершения освоения образовательной программы,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имеет право на восстановление для обучения в 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2FF2">
        <w:rPr>
          <w:rFonts w:ascii="Times New Roman" w:eastAsia="Times New Roman" w:hAnsi="Times New Roman"/>
          <w:sz w:val="28"/>
          <w:szCs w:val="28"/>
          <w:lang w:eastAsia="ru-RU"/>
        </w:rPr>
        <w:t>ЦВР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 в течение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лет после отчисления из не</w:t>
      </w:r>
      <w:r w:rsidR="000263DA" w:rsidRPr="00F750A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CD0100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  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4C34F3" w:rsidRPr="00F750A6" w:rsidRDefault="000263DA" w:rsidP="00F750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5.2. Во</w:t>
      </w:r>
      <w:r w:rsidR="00BB4CD2" w:rsidRPr="00F750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</w:t>
      </w:r>
      <w:r w:rsidR="00F750A6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r w:rsidR="00CD6F88" w:rsidRPr="00F750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производится на основании заявления родителей (законных </w:t>
      </w:r>
      <w:r w:rsidRPr="00F750A6">
        <w:rPr>
          <w:rFonts w:ascii="Times New Roman" w:eastAsia="Times New Roman" w:hAnsi="Times New Roman"/>
          <w:sz w:val="28"/>
          <w:szCs w:val="28"/>
          <w:lang w:eastAsia="ru-RU"/>
        </w:rPr>
        <w:t>представителей)</w:t>
      </w:r>
      <w:r w:rsidR="004C34F3" w:rsidRPr="00F75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34F3" w:rsidRPr="00D57E36" w:rsidRDefault="004C34F3" w:rsidP="00E732C7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/>
          <w:color w:val="333333"/>
          <w:sz w:val="28"/>
          <w:szCs w:val="28"/>
          <w:lang w:eastAsia="ru-RU"/>
        </w:rPr>
      </w:pPr>
    </w:p>
    <w:p w:rsidR="00123EC2" w:rsidRPr="00D57E36" w:rsidRDefault="00123EC2" w:rsidP="00E732C7">
      <w:pPr>
        <w:jc w:val="both"/>
        <w:rPr>
          <w:sz w:val="28"/>
          <w:szCs w:val="28"/>
        </w:rPr>
      </w:pPr>
    </w:p>
    <w:sectPr w:rsidR="00123EC2" w:rsidRPr="00D57E36" w:rsidSect="00454C4E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82" w:rsidRDefault="003A7082" w:rsidP="00AE059F">
      <w:pPr>
        <w:spacing w:after="0" w:line="240" w:lineRule="auto"/>
      </w:pPr>
      <w:r>
        <w:separator/>
      </w:r>
    </w:p>
  </w:endnote>
  <w:endnote w:type="continuationSeparator" w:id="1">
    <w:p w:rsidR="003A7082" w:rsidRDefault="003A7082" w:rsidP="00AE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E8" w:rsidRDefault="00F47CE8">
    <w:pPr>
      <w:pStyle w:val="a6"/>
      <w:jc w:val="right"/>
    </w:pPr>
    <w:fldSimple w:instr="PAGE   \* MERGEFORMAT">
      <w:r w:rsidR="003A7082">
        <w:rPr>
          <w:noProof/>
        </w:rPr>
        <w:t>1</w:t>
      </w:r>
    </w:fldSimple>
  </w:p>
  <w:p w:rsidR="00AE059F" w:rsidRDefault="00AE0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82" w:rsidRDefault="003A7082" w:rsidP="00AE059F">
      <w:pPr>
        <w:spacing w:after="0" w:line="240" w:lineRule="auto"/>
      </w:pPr>
      <w:r>
        <w:separator/>
      </w:r>
    </w:p>
  </w:footnote>
  <w:footnote w:type="continuationSeparator" w:id="1">
    <w:p w:rsidR="003A7082" w:rsidRDefault="003A7082" w:rsidP="00AE0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5C9"/>
    <w:multiLevelType w:val="hybridMultilevel"/>
    <w:tmpl w:val="0F94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B1360"/>
    <w:multiLevelType w:val="hybridMultilevel"/>
    <w:tmpl w:val="5846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A37C1"/>
    <w:multiLevelType w:val="hybridMultilevel"/>
    <w:tmpl w:val="5126A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7E36"/>
    <w:rsid w:val="00001C4F"/>
    <w:rsid w:val="000263DA"/>
    <w:rsid w:val="00082F8D"/>
    <w:rsid w:val="000C4E37"/>
    <w:rsid w:val="000D2C0A"/>
    <w:rsid w:val="000E0185"/>
    <w:rsid w:val="0010751F"/>
    <w:rsid w:val="00123EC2"/>
    <w:rsid w:val="0018144D"/>
    <w:rsid w:val="00185651"/>
    <w:rsid w:val="001C58F7"/>
    <w:rsid w:val="00260197"/>
    <w:rsid w:val="002637DA"/>
    <w:rsid w:val="00274409"/>
    <w:rsid w:val="002C209D"/>
    <w:rsid w:val="002C589D"/>
    <w:rsid w:val="002E79B3"/>
    <w:rsid w:val="002E7AE0"/>
    <w:rsid w:val="002F00BB"/>
    <w:rsid w:val="0032016E"/>
    <w:rsid w:val="003549B2"/>
    <w:rsid w:val="00373AD8"/>
    <w:rsid w:val="00390986"/>
    <w:rsid w:val="00392963"/>
    <w:rsid w:val="003A7082"/>
    <w:rsid w:val="003D35E7"/>
    <w:rsid w:val="003E4CFF"/>
    <w:rsid w:val="00405E90"/>
    <w:rsid w:val="00454C4E"/>
    <w:rsid w:val="00466FD4"/>
    <w:rsid w:val="00474DD4"/>
    <w:rsid w:val="004A0A2E"/>
    <w:rsid w:val="004A1807"/>
    <w:rsid w:val="004A39F6"/>
    <w:rsid w:val="004C34F3"/>
    <w:rsid w:val="004D450A"/>
    <w:rsid w:val="005044F1"/>
    <w:rsid w:val="0055077C"/>
    <w:rsid w:val="005B4611"/>
    <w:rsid w:val="005B7E2C"/>
    <w:rsid w:val="005E7592"/>
    <w:rsid w:val="00600403"/>
    <w:rsid w:val="0060310F"/>
    <w:rsid w:val="0060567A"/>
    <w:rsid w:val="006351A3"/>
    <w:rsid w:val="00687B15"/>
    <w:rsid w:val="006D16DE"/>
    <w:rsid w:val="006F340A"/>
    <w:rsid w:val="00756D2F"/>
    <w:rsid w:val="007931D1"/>
    <w:rsid w:val="007B00D7"/>
    <w:rsid w:val="007D24BA"/>
    <w:rsid w:val="007D3F3B"/>
    <w:rsid w:val="007F7840"/>
    <w:rsid w:val="00807EF9"/>
    <w:rsid w:val="00812F6F"/>
    <w:rsid w:val="00832785"/>
    <w:rsid w:val="00966D4F"/>
    <w:rsid w:val="00982890"/>
    <w:rsid w:val="009946E9"/>
    <w:rsid w:val="009E36D4"/>
    <w:rsid w:val="009F2303"/>
    <w:rsid w:val="00A31F25"/>
    <w:rsid w:val="00A43EA2"/>
    <w:rsid w:val="00AE059F"/>
    <w:rsid w:val="00AE5A88"/>
    <w:rsid w:val="00B04539"/>
    <w:rsid w:val="00B402CB"/>
    <w:rsid w:val="00B46624"/>
    <w:rsid w:val="00B576C1"/>
    <w:rsid w:val="00B93BC4"/>
    <w:rsid w:val="00BB2AB7"/>
    <w:rsid w:val="00BB4CD2"/>
    <w:rsid w:val="00BC73D6"/>
    <w:rsid w:val="00BD2E7B"/>
    <w:rsid w:val="00C07521"/>
    <w:rsid w:val="00C22FF2"/>
    <w:rsid w:val="00C64095"/>
    <w:rsid w:val="00C6537C"/>
    <w:rsid w:val="00C82069"/>
    <w:rsid w:val="00C956D7"/>
    <w:rsid w:val="00CB6F6F"/>
    <w:rsid w:val="00CC7894"/>
    <w:rsid w:val="00CD0100"/>
    <w:rsid w:val="00CD6F88"/>
    <w:rsid w:val="00D10DCE"/>
    <w:rsid w:val="00D12A4E"/>
    <w:rsid w:val="00D440F0"/>
    <w:rsid w:val="00D57742"/>
    <w:rsid w:val="00D57E36"/>
    <w:rsid w:val="00DC0E02"/>
    <w:rsid w:val="00DC7C60"/>
    <w:rsid w:val="00DD4E42"/>
    <w:rsid w:val="00DD65F8"/>
    <w:rsid w:val="00DF6109"/>
    <w:rsid w:val="00E106C7"/>
    <w:rsid w:val="00E45270"/>
    <w:rsid w:val="00E732C7"/>
    <w:rsid w:val="00EC02C5"/>
    <w:rsid w:val="00F116F3"/>
    <w:rsid w:val="00F14CD5"/>
    <w:rsid w:val="00F31505"/>
    <w:rsid w:val="00F33BD8"/>
    <w:rsid w:val="00F47CE8"/>
    <w:rsid w:val="00F72428"/>
    <w:rsid w:val="00F750A6"/>
    <w:rsid w:val="00F76AC9"/>
    <w:rsid w:val="00F80FB9"/>
    <w:rsid w:val="00FC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D57742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7742"/>
    <w:pPr>
      <w:widowControl w:val="0"/>
      <w:shd w:val="clear" w:color="auto" w:fill="FFFFFF"/>
      <w:spacing w:after="300" w:line="322" w:lineRule="exact"/>
      <w:jc w:val="center"/>
    </w:pPr>
    <w:rPr>
      <w:b/>
      <w:bCs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D57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05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E059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E05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E059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47CE8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C22FF2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C22FF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9C6F-6DD6-4AEB-87B0-26E59ECA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DELL</cp:lastModifiedBy>
  <cp:revision>2</cp:revision>
  <cp:lastPrinted>2014-10-02T10:44:00Z</cp:lastPrinted>
  <dcterms:created xsi:type="dcterms:W3CDTF">2019-11-25T07:15:00Z</dcterms:created>
  <dcterms:modified xsi:type="dcterms:W3CDTF">2019-11-25T07:15:00Z</dcterms:modified>
</cp:coreProperties>
</file>