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DF" w:rsidRPr="00D403DF" w:rsidRDefault="00D403DF" w:rsidP="00D40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0F6B" w:rsidRPr="005E76B5" w:rsidRDefault="00360F6B" w:rsidP="00360F6B">
      <w:pPr>
        <w:pStyle w:val="a5"/>
        <w:rPr>
          <w:rFonts w:ascii="Times New Roman" w:hAnsi="Times New Roman"/>
          <w:sz w:val="24"/>
        </w:rPr>
      </w:pPr>
      <w:r w:rsidRPr="005E76B5">
        <w:rPr>
          <w:rFonts w:ascii="Times New Roman" w:hAnsi="Times New Roman"/>
          <w:sz w:val="24"/>
        </w:rPr>
        <w:t>ПРИНЯТО</w:t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  <w:t>УТВЕРЖДЕНО</w:t>
      </w:r>
    </w:p>
    <w:p w:rsidR="00360F6B" w:rsidRPr="005A72A8" w:rsidRDefault="00360F6B" w:rsidP="00360F6B">
      <w:pPr>
        <w:pStyle w:val="a5"/>
        <w:rPr>
          <w:rFonts w:ascii="Times New Roman" w:hAnsi="Times New Roman"/>
          <w:sz w:val="24"/>
        </w:rPr>
      </w:pPr>
      <w:r w:rsidRPr="005E76B5">
        <w:rPr>
          <w:rFonts w:ascii="Times New Roman" w:hAnsi="Times New Roman"/>
          <w:sz w:val="24"/>
        </w:rPr>
        <w:t>Решением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педагогического</w:t>
      </w:r>
      <w:proofErr w:type="gram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Руководитель ЦВР </w:t>
      </w:r>
      <w:r>
        <w:rPr>
          <w:rFonts w:ascii="Times New Roman" w:hAnsi="Times New Roman"/>
          <w:sz w:val="24"/>
          <w:lang w:val="en-US"/>
        </w:rPr>
        <w:t>Polyglot</w:t>
      </w:r>
    </w:p>
    <w:p w:rsidR="00360F6B" w:rsidRPr="005A72A8" w:rsidRDefault="00360F6B" w:rsidP="00360F6B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совета ЦВР </w:t>
      </w:r>
      <w:r>
        <w:rPr>
          <w:rFonts w:ascii="Times New Roman" w:hAnsi="Times New Roman"/>
          <w:sz w:val="24"/>
          <w:lang w:val="en-US"/>
        </w:rPr>
        <w:t>Polyglot</w:t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E76B5">
        <w:rPr>
          <w:rFonts w:ascii="Times New Roman" w:hAnsi="Times New Roman"/>
          <w:sz w:val="24"/>
        </w:rPr>
        <w:tab/>
      </w:r>
      <w:r w:rsidRPr="005A72A8"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 xml:space="preserve">                                Сафонова Н.Н.</w:t>
      </w:r>
    </w:p>
    <w:p w:rsidR="00360F6B" w:rsidRDefault="00360F6B" w:rsidP="00360F6B">
      <w:pPr>
        <w:pStyle w:val="a5"/>
        <w:rPr>
          <w:rFonts w:ascii="Times New Roman" w:hAnsi="Times New Roman"/>
          <w:sz w:val="24"/>
        </w:rPr>
      </w:pPr>
      <w:r w:rsidRPr="005E76B5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u w:val="single"/>
        </w:rPr>
        <w:t>31.08.201</w:t>
      </w:r>
      <w:r>
        <w:rPr>
          <w:rFonts w:ascii="Times New Roman" w:hAnsi="Times New Roman"/>
          <w:sz w:val="24"/>
          <w:u w:val="single"/>
          <w:lang w:val="en-US"/>
        </w:rPr>
        <w:t>9</w:t>
      </w:r>
      <w:r w:rsidRPr="005E76B5">
        <w:rPr>
          <w:rFonts w:ascii="Times New Roman" w:hAnsi="Times New Roman"/>
          <w:sz w:val="24"/>
          <w:u w:val="single"/>
        </w:rPr>
        <w:t xml:space="preserve"> г.</w:t>
      </w:r>
      <w:r w:rsidRPr="00C05F87">
        <w:rPr>
          <w:rFonts w:ascii="Times New Roman" w:hAnsi="Times New Roman"/>
          <w:sz w:val="24"/>
        </w:rPr>
        <w:tab/>
      </w:r>
      <w:r w:rsidRPr="00C05F87">
        <w:rPr>
          <w:rFonts w:ascii="Times New Roman" w:hAnsi="Times New Roman"/>
          <w:sz w:val="24"/>
        </w:rPr>
        <w:tab/>
      </w:r>
      <w:r w:rsidRPr="00C05F87">
        <w:rPr>
          <w:rFonts w:ascii="Times New Roman" w:hAnsi="Times New Roman"/>
          <w:sz w:val="24"/>
        </w:rPr>
        <w:tab/>
      </w:r>
      <w:r w:rsidRPr="00C05F8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</w:t>
      </w:r>
      <w:r>
        <w:rPr>
          <w:rFonts w:ascii="Times New Roman" w:hAnsi="Times New Roman"/>
          <w:sz w:val="24"/>
          <w:u w:val="single"/>
        </w:rPr>
        <w:t>31.08.201</w:t>
      </w:r>
      <w:r>
        <w:rPr>
          <w:rFonts w:ascii="Times New Roman" w:hAnsi="Times New Roman"/>
          <w:sz w:val="24"/>
          <w:u w:val="single"/>
          <w:lang w:val="en-US"/>
        </w:rPr>
        <w:t>9</w:t>
      </w:r>
      <w:r w:rsidRPr="005E76B5">
        <w:rPr>
          <w:rFonts w:ascii="Times New Roman" w:hAnsi="Times New Roman"/>
          <w:sz w:val="24"/>
          <w:u w:val="single"/>
        </w:rPr>
        <w:t xml:space="preserve"> г.</w:t>
      </w:r>
    </w:p>
    <w:p w:rsidR="00D403DF" w:rsidRDefault="00D403DF" w:rsidP="00D40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0F6B" w:rsidRDefault="00360F6B" w:rsidP="00D40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0F6B" w:rsidRDefault="00360F6B" w:rsidP="00D40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0F6B" w:rsidRPr="00D403DF" w:rsidRDefault="00360F6B" w:rsidP="00D40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03DF" w:rsidRPr="00BB6C0F" w:rsidRDefault="00031DD5" w:rsidP="00031D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6C0F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503F94" w:rsidRDefault="00D403DF" w:rsidP="00503F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C0F">
        <w:rPr>
          <w:rFonts w:ascii="Times New Roman" w:hAnsi="Times New Roman" w:cs="Times New Roman"/>
          <w:b/>
          <w:sz w:val="24"/>
          <w:szCs w:val="24"/>
        </w:rPr>
        <w:t xml:space="preserve">об аттестации </w:t>
      </w:r>
      <w:proofErr w:type="gramStart"/>
      <w:r w:rsidRPr="00BB6C0F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031DD5" w:rsidRPr="009A7238" w:rsidRDefault="00D403DF" w:rsidP="00503F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B6C0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A7238">
        <w:rPr>
          <w:rFonts w:ascii="Times New Roman" w:eastAsia="Calibri" w:hAnsi="Times New Roman" w:cs="Times New Roman"/>
          <w:b/>
          <w:sz w:val="24"/>
          <w:szCs w:val="24"/>
        </w:rPr>
        <w:t xml:space="preserve">Центре всестороннего развития </w:t>
      </w:r>
      <w:r w:rsidR="009A72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Polyglot</w:t>
      </w:r>
    </w:p>
    <w:p w:rsidR="009A7238" w:rsidRDefault="009A7238" w:rsidP="00CB570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403DF" w:rsidRPr="00BB6C0F" w:rsidRDefault="00D403DF" w:rsidP="00CB570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1. Общие положения</w:t>
      </w:r>
      <w:r w:rsidR="00503F94">
        <w:rPr>
          <w:rFonts w:ascii="Times New Roman" w:hAnsi="Times New Roman" w:cs="Times New Roman"/>
          <w:sz w:val="24"/>
          <w:szCs w:val="24"/>
        </w:rPr>
        <w:t>.</w:t>
      </w:r>
    </w:p>
    <w:p w:rsidR="00087C35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 xml:space="preserve">1.1. Данное положение регулирует порядок проведения аттестации обучающихся, в соответствии с требованиями общеобразовательных программ дополнительного образования детей, к оценке знаний, умений, навыков и сформированности  компетенций обучающихся в предметной деятельности. </w:t>
      </w:r>
    </w:p>
    <w:p w:rsidR="00087C35" w:rsidRDefault="00087C35" w:rsidP="00087C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D403DF" w:rsidRPr="00BB6C0F">
        <w:rPr>
          <w:rFonts w:ascii="Times New Roman" w:hAnsi="Times New Roman" w:cs="Times New Roman"/>
          <w:sz w:val="24"/>
          <w:szCs w:val="24"/>
        </w:rPr>
        <w:t>Положение разработано на основе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87C35" w:rsidRPr="00087C35" w:rsidRDefault="00087C35" w:rsidP="00087C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87C35">
        <w:rPr>
          <w:rFonts w:ascii="Times New Roman" w:hAnsi="Times New Roman" w:cs="Times New Roman"/>
          <w:sz w:val="24"/>
          <w:szCs w:val="24"/>
        </w:rPr>
        <w:t>Федерального закона от 29.12.2012 г. № 273-Ф3 «Об образ</w:t>
      </w:r>
      <w:r>
        <w:rPr>
          <w:rFonts w:ascii="Times New Roman" w:hAnsi="Times New Roman" w:cs="Times New Roman"/>
          <w:sz w:val="24"/>
          <w:szCs w:val="24"/>
        </w:rPr>
        <w:t>овании в Российской Федерации».</w:t>
      </w:r>
    </w:p>
    <w:p w:rsidR="00087C35" w:rsidRPr="00087C35" w:rsidRDefault="00087C35" w:rsidP="00087C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087C35">
        <w:rPr>
          <w:rFonts w:ascii="Times New Roman" w:hAnsi="Times New Roman" w:cs="Times New Roman"/>
          <w:sz w:val="24"/>
          <w:szCs w:val="24"/>
        </w:rPr>
        <w:t>риказа МО и Н РФ от 29 августа 2013 года № 1008 «Порядок организации и осуществления образовательной деятельности по дополнительным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программам.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6C0F">
        <w:rPr>
          <w:rFonts w:ascii="Times New Roman" w:hAnsi="Times New Roman" w:cs="Times New Roman"/>
          <w:sz w:val="24"/>
          <w:szCs w:val="24"/>
        </w:rPr>
        <w:t>1.</w:t>
      </w:r>
      <w:r w:rsidR="00087C35">
        <w:rPr>
          <w:rFonts w:ascii="Times New Roman" w:hAnsi="Times New Roman" w:cs="Times New Roman"/>
          <w:sz w:val="24"/>
          <w:szCs w:val="24"/>
        </w:rPr>
        <w:t>3</w:t>
      </w:r>
      <w:r w:rsidRPr="00BB6C0F">
        <w:rPr>
          <w:rFonts w:ascii="Times New Roman" w:hAnsi="Times New Roman" w:cs="Times New Roman"/>
          <w:sz w:val="24"/>
          <w:szCs w:val="24"/>
        </w:rPr>
        <w:t xml:space="preserve">. Аттестация обучающихся рассматривается педагогическим коллективом как неотъемлемая часть образовательного процесса, так как позволяет всем его участникам оценить реальную результативность их совместной творческой деятельности. 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1.</w:t>
      </w:r>
      <w:r w:rsidR="00087C35">
        <w:rPr>
          <w:rFonts w:ascii="Times New Roman" w:hAnsi="Times New Roman" w:cs="Times New Roman"/>
          <w:sz w:val="24"/>
          <w:szCs w:val="24"/>
        </w:rPr>
        <w:t>4</w:t>
      </w:r>
      <w:r w:rsidRPr="00BB6C0F">
        <w:rPr>
          <w:rFonts w:ascii="Times New Roman" w:hAnsi="Times New Roman" w:cs="Times New Roman"/>
          <w:sz w:val="24"/>
          <w:szCs w:val="24"/>
        </w:rPr>
        <w:t xml:space="preserve">. Аттестация – это оценка уровня и качества освоения </w:t>
      </w:r>
      <w:proofErr w:type="gramStart"/>
      <w:r w:rsidRPr="00BB6C0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B6C0F">
        <w:rPr>
          <w:rFonts w:ascii="Times New Roman" w:hAnsi="Times New Roman" w:cs="Times New Roman"/>
          <w:sz w:val="24"/>
          <w:szCs w:val="24"/>
        </w:rPr>
        <w:t xml:space="preserve"> дополнительных общеобразовательных программ для детей в конкретной предметной деятельности.</w:t>
      </w:r>
    </w:p>
    <w:p w:rsidR="00D403DF" w:rsidRPr="00BB6C0F" w:rsidRDefault="00087C35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D403DF" w:rsidRPr="00BB6C0F">
        <w:rPr>
          <w:rFonts w:ascii="Times New Roman" w:hAnsi="Times New Roman" w:cs="Times New Roman"/>
          <w:sz w:val="24"/>
          <w:szCs w:val="24"/>
        </w:rPr>
        <w:t xml:space="preserve">. Цель аттестации - выявление </w:t>
      </w:r>
      <w:r w:rsidR="00512D9E">
        <w:rPr>
          <w:rFonts w:ascii="Times New Roman" w:hAnsi="Times New Roman" w:cs="Times New Roman"/>
          <w:sz w:val="24"/>
          <w:szCs w:val="24"/>
        </w:rPr>
        <w:t>вводного</w:t>
      </w:r>
      <w:r w:rsidR="00D403DF" w:rsidRPr="00BB6C0F">
        <w:rPr>
          <w:rFonts w:ascii="Times New Roman" w:hAnsi="Times New Roman" w:cs="Times New Roman"/>
          <w:sz w:val="24"/>
          <w:szCs w:val="24"/>
        </w:rPr>
        <w:t>, те</w:t>
      </w:r>
      <w:r w:rsidR="00512D9E">
        <w:rPr>
          <w:rFonts w:ascii="Times New Roman" w:hAnsi="Times New Roman" w:cs="Times New Roman"/>
          <w:sz w:val="24"/>
          <w:szCs w:val="24"/>
        </w:rPr>
        <w:t>матического</w:t>
      </w:r>
      <w:r w:rsidR="00D403DF" w:rsidRPr="00BB6C0F">
        <w:rPr>
          <w:rFonts w:ascii="Times New Roman" w:hAnsi="Times New Roman" w:cs="Times New Roman"/>
          <w:sz w:val="24"/>
          <w:szCs w:val="24"/>
        </w:rPr>
        <w:t>, промежуточного и итогового уровня теоретических знаний, развития практических умений и навыков, сформированных компетенций их соответствия прогнозируемым результатам дополнительных общеобразовательных программ для детей.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1.</w:t>
      </w:r>
      <w:r w:rsidR="00087C35">
        <w:rPr>
          <w:rFonts w:ascii="Times New Roman" w:hAnsi="Times New Roman" w:cs="Times New Roman"/>
          <w:sz w:val="24"/>
          <w:szCs w:val="24"/>
        </w:rPr>
        <w:t>6</w:t>
      </w:r>
      <w:r w:rsidRPr="00BB6C0F">
        <w:rPr>
          <w:rFonts w:ascii="Times New Roman" w:hAnsi="Times New Roman" w:cs="Times New Roman"/>
          <w:sz w:val="24"/>
          <w:szCs w:val="24"/>
        </w:rPr>
        <w:t>. Задачи аттестации: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 xml:space="preserve">- определение уровня теоретической подготовки </w:t>
      </w:r>
      <w:proofErr w:type="gramStart"/>
      <w:r w:rsidRPr="00BB6C0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B6C0F">
        <w:rPr>
          <w:rFonts w:ascii="Times New Roman" w:hAnsi="Times New Roman" w:cs="Times New Roman"/>
          <w:sz w:val="24"/>
          <w:szCs w:val="24"/>
        </w:rPr>
        <w:t xml:space="preserve"> в конкретной образовательной области;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- выявление степени сформированности практических умений, навыков и компетенций обучающихся в выбранном ими виде деятельности;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- анализ полноты реализации дополнительной общеобразовательной программы для детей;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- соотнесение прогнозируемых и реальных результатов учебно-воспитательной работы;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lastRenderedPageBreak/>
        <w:t>- выявление причин, способствующих или препятствующих полноценной реализации дополнительной общеобразовательной программы для детей;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 xml:space="preserve">- внесение </w:t>
      </w:r>
      <w:proofErr w:type="gramStart"/>
      <w:r w:rsidRPr="00BB6C0F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BB6C0F">
        <w:rPr>
          <w:rFonts w:ascii="Times New Roman" w:hAnsi="Times New Roman" w:cs="Times New Roman"/>
          <w:sz w:val="24"/>
          <w:szCs w:val="24"/>
        </w:rPr>
        <w:t xml:space="preserve"> корректив в содержание и методику образовательной деятельности. 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1.</w:t>
      </w:r>
      <w:r w:rsidR="00087C35">
        <w:rPr>
          <w:rFonts w:ascii="Times New Roman" w:hAnsi="Times New Roman" w:cs="Times New Roman"/>
          <w:sz w:val="24"/>
          <w:szCs w:val="24"/>
        </w:rPr>
        <w:t>7</w:t>
      </w:r>
      <w:r w:rsidRPr="00BB6C0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B6C0F">
        <w:rPr>
          <w:rFonts w:ascii="Times New Roman" w:hAnsi="Times New Roman" w:cs="Times New Roman"/>
          <w:sz w:val="24"/>
          <w:szCs w:val="24"/>
        </w:rPr>
        <w:t xml:space="preserve">Аттестация обучающихся строится на следующих принципах: </w:t>
      </w:r>
      <w:proofErr w:type="gramEnd"/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- научность;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 xml:space="preserve">- необходимость, обязательность; 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 xml:space="preserve">- учет индивидуальных и возрастных особенностей обучающихся; 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 xml:space="preserve">- свобода выбора педагогом методов и форм проведения и оценки результатов; 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- обоснованность критериев оценки результатов;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- открытость результатов для педагогов и родителей, обучающихся.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1.</w:t>
      </w:r>
      <w:r w:rsidR="00087C35">
        <w:rPr>
          <w:rFonts w:ascii="Times New Roman" w:hAnsi="Times New Roman" w:cs="Times New Roman"/>
          <w:sz w:val="24"/>
          <w:szCs w:val="24"/>
        </w:rPr>
        <w:t>8</w:t>
      </w:r>
      <w:r w:rsidR="00CB570A" w:rsidRPr="00BB6C0F">
        <w:rPr>
          <w:rFonts w:ascii="Times New Roman" w:hAnsi="Times New Roman" w:cs="Times New Roman"/>
          <w:sz w:val="24"/>
          <w:szCs w:val="24"/>
        </w:rPr>
        <w:t xml:space="preserve">. В образовательном процессе </w:t>
      </w:r>
      <w:r w:rsidR="009A7238">
        <w:rPr>
          <w:rFonts w:ascii="Times New Roman" w:hAnsi="Times New Roman" w:cs="Times New Roman"/>
          <w:sz w:val="24"/>
          <w:szCs w:val="24"/>
        </w:rPr>
        <w:t xml:space="preserve">ЦВР </w:t>
      </w:r>
      <w:r w:rsidR="009A7238">
        <w:rPr>
          <w:rFonts w:ascii="Times New Roman" w:hAnsi="Times New Roman" w:cs="Times New Roman"/>
          <w:sz w:val="24"/>
          <w:szCs w:val="24"/>
          <w:lang w:val="en-US"/>
        </w:rPr>
        <w:t>Polyglot</w:t>
      </w:r>
      <w:r w:rsidRPr="00BB6C0F">
        <w:rPr>
          <w:rFonts w:ascii="Times New Roman" w:hAnsi="Times New Roman" w:cs="Times New Roman"/>
          <w:sz w:val="24"/>
          <w:szCs w:val="24"/>
        </w:rPr>
        <w:t xml:space="preserve"> в целом аттестация выполняет следующие функции: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B6C0F">
        <w:rPr>
          <w:rFonts w:ascii="Times New Roman" w:hAnsi="Times New Roman" w:cs="Times New Roman"/>
          <w:sz w:val="24"/>
          <w:szCs w:val="24"/>
        </w:rPr>
        <w:t>учебную</w:t>
      </w:r>
      <w:proofErr w:type="gramEnd"/>
      <w:r w:rsidRPr="00BB6C0F">
        <w:rPr>
          <w:rFonts w:ascii="Times New Roman" w:hAnsi="Times New Roman" w:cs="Times New Roman"/>
          <w:sz w:val="24"/>
          <w:szCs w:val="24"/>
        </w:rPr>
        <w:t>, так как создает дополнительные условия для обобщения и осмысления обучающимися полученных теоретических и практических знаний, умений и навыков;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B6C0F">
        <w:rPr>
          <w:rFonts w:ascii="Times New Roman" w:hAnsi="Times New Roman" w:cs="Times New Roman"/>
          <w:sz w:val="24"/>
          <w:szCs w:val="24"/>
        </w:rPr>
        <w:t>воспитательную</w:t>
      </w:r>
      <w:proofErr w:type="gramEnd"/>
      <w:r w:rsidRPr="00BB6C0F">
        <w:rPr>
          <w:rFonts w:ascii="Times New Roman" w:hAnsi="Times New Roman" w:cs="Times New Roman"/>
          <w:sz w:val="24"/>
          <w:szCs w:val="24"/>
        </w:rPr>
        <w:t>, так как является стимулом к расширению познавательных интересов и потребностей обучающихся;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B6C0F">
        <w:rPr>
          <w:rFonts w:ascii="Times New Roman" w:hAnsi="Times New Roman" w:cs="Times New Roman"/>
          <w:sz w:val="24"/>
          <w:szCs w:val="24"/>
        </w:rPr>
        <w:t>развивающую</w:t>
      </w:r>
      <w:proofErr w:type="gramEnd"/>
      <w:r w:rsidRPr="00BB6C0F">
        <w:rPr>
          <w:rFonts w:ascii="Times New Roman" w:hAnsi="Times New Roman" w:cs="Times New Roman"/>
          <w:sz w:val="24"/>
          <w:szCs w:val="24"/>
        </w:rPr>
        <w:t>, так как позволяет обучающимся осознать уровень их актуального развития и определить перспективы;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B6C0F">
        <w:rPr>
          <w:rFonts w:ascii="Times New Roman" w:hAnsi="Times New Roman" w:cs="Times New Roman"/>
          <w:sz w:val="24"/>
          <w:szCs w:val="24"/>
        </w:rPr>
        <w:t>коррекционную</w:t>
      </w:r>
      <w:proofErr w:type="gramEnd"/>
      <w:r w:rsidRPr="00BB6C0F">
        <w:rPr>
          <w:rFonts w:ascii="Times New Roman" w:hAnsi="Times New Roman" w:cs="Times New Roman"/>
          <w:sz w:val="24"/>
          <w:szCs w:val="24"/>
        </w:rPr>
        <w:t>, так как помогает педагогу своевременно выявить и устранить объективные и субъективные недостатки учебно-воспитательного процесса;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- социально-психологическую, так как дает каждому обучающемуся возможность пережить "ситуацию успеха".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2. Виды и формы проведения аттестации.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Система оценки результативности образовательного процесса.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2.1. Виды аттестации: входной контроль (предварительная аттестация), текущий контроль (текущая аттестация), промежуточная и итоговая аттестации.</w:t>
      </w:r>
    </w:p>
    <w:p w:rsidR="00D403DF" w:rsidRPr="00BB6C0F" w:rsidRDefault="00F124F8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Вводны</w:t>
      </w:r>
      <w:r w:rsidR="00D403DF" w:rsidRPr="00BB6C0F">
        <w:rPr>
          <w:rFonts w:ascii="Times New Roman" w:hAnsi="Times New Roman" w:cs="Times New Roman"/>
          <w:sz w:val="24"/>
          <w:szCs w:val="24"/>
        </w:rPr>
        <w:t>й контроль – это оценка исходного уровня знаний, умений, навыков, сформированности компетенций обучающихся перед началом образовательного процесса.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 xml:space="preserve">- Тематический контроль - это оценка качества усвоения </w:t>
      </w:r>
      <w:proofErr w:type="gramStart"/>
      <w:r w:rsidRPr="00BB6C0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B6C0F">
        <w:rPr>
          <w:rFonts w:ascii="Times New Roman" w:hAnsi="Times New Roman" w:cs="Times New Roman"/>
          <w:sz w:val="24"/>
          <w:szCs w:val="24"/>
        </w:rPr>
        <w:t xml:space="preserve"> содержания конкретной образовательной программы для детей по итогам учебного периода (этапа, раздела, модуля, темы).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 xml:space="preserve">- Промежуточная аттестация – это оценка качества усвоения </w:t>
      </w:r>
      <w:proofErr w:type="gramStart"/>
      <w:r w:rsidRPr="00BB6C0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B6C0F">
        <w:rPr>
          <w:rFonts w:ascii="Times New Roman" w:hAnsi="Times New Roman" w:cs="Times New Roman"/>
          <w:sz w:val="24"/>
          <w:szCs w:val="24"/>
        </w:rPr>
        <w:t xml:space="preserve"> содержания конкретной образовательной программы для детей по итогам полугодия</w:t>
      </w:r>
      <w:r w:rsidR="00F124F8">
        <w:rPr>
          <w:rFonts w:ascii="Times New Roman" w:hAnsi="Times New Roman" w:cs="Times New Roman"/>
          <w:sz w:val="24"/>
          <w:szCs w:val="24"/>
        </w:rPr>
        <w:t xml:space="preserve"> (если программа 1 года обучения)</w:t>
      </w:r>
      <w:r w:rsidRPr="00BB6C0F">
        <w:rPr>
          <w:rFonts w:ascii="Times New Roman" w:hAnsi="Times New Roman" w:cs="Times New Roman"/>
          <w:sz w:val="24"/>
          <w:szCs w:val="24"/>
        </w:rPr>
        <w:t>, учебного года.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- Итоговая аттестация – это оценка уровня достижений обучающихся, заявленных в дополнительных общеобразовательных программах для детей по завершении всего образовательного курса программы.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 xml:space="preserve">2.2. Формы проведения аттестации определяются самим педагогом в его дополнительной общеобразовательной программе для детей таким образом, чтобы они соответствовали ожидаемым результатам программы. </w:t>
      </w:r>
      <w:proofErr w:type="gramStart"/>
      <w:r w:rsidRPr="00BB6C0F">
        <w:rPr>
          <w:rFonts w:ascii="Times New Roman" w:hAnsi="Times New Roman" w:cs="Times New Roman"/>
          <w:sz w:val="24"/>
          <w:szCs w:val="24"/>
        </w:rPr>
        <w:t>В зависимости от предмета изучения, формы проведения аттестации могут быть следующие: собеседование, тестирование, творческие и исследовательские работы, контрольные занятия, практические работы, зачеты, выставки, отчетные концерты, интеллектуальные состязания, конкурсы, олимпиады, конференции, турниры, спектакли, итоговые занятия, защита творческих работ и проектов, доклад</w:t>
      </w:r>
      <w:r w:rsidR="006731D1">
        <w:rPr>
          <w:rFonts w:ascii="Times New Roman" w:hAnsi="Times New Roman" w:cs="Times New Roman"/>
          <w:sz w:val="24"/>
          <w:szCs w:val="24"/>
        </w:rPr>
        <w:t>ы</w:t>
      </w:r>
      <w:r w:rsidRPr="00BB6C0F">
        <w:rPr>
          <w:rFonts w:ascii="Times New Roman" w:hAnsi="Times New Roman" w:cs="Times New Roman"/>
          <w:sz w:val="24"/>
          <w:szCs w:val="24"/>
        </w:rPr>
        <w:t>, тематические чтения и т.д.</w:t>
      </w:r>
      <w:proofErr w:type="gramEnd"/>
    </w:p>
    <w:p w:rsidR="006731D1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BB6C0F">
        <w:rPr>
          <w:rFonts w:ascii="Times New Roman" w:hAnsi="Times New Roman" w:cs="Times New Roman"/>
          <w:sz w:val="24"/>
          <w:szCs w:val="24"/>
        </w:rPr>
        <w:t xml:space="preserve">Система оценивания результативности обучающихся прописана в дополнительной общеобразовательной программе для детей либо в приложении к ней. </w:t>
      </w:r>
      <w:proofErr w:type="gramEnd"/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 xml:space="preserve">Оценка результативности может быть: 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- уровн</w:t>
      </w:r>
      <w:r w:rsidR="002A28BB">
        <w:rPr>
          <w:rFonts w:ascii="Times New Roman" w:hAnsi="Times New Roman" w:cs="Times New Roman"/>
          <w:sz w:val="24"/>
          <w:szCs w:val="24"/>
        </w:rPr>
        <w:t>евой (высокий, средний, низкий)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731D1">
        <w:rPr>
          <w:rFonts w:ascii="Times New Roman" w:hAnsi="Times New Roman" w:cs="Times New Roman"/>
          <w:sz w:val="24"/>
          <w:szCs w:val="24"/>
        </w:rPr>
        <w:t>без</w:t>
      </w:r>
      <w:r w:rsidR="006731D1" w:rsidRPr="00BB6C0F">
        <w:rPr>
          <w:rFonts w:ascii="Times New Roman" w:hAnsi="Times New Roman" w:cs="Times New Roman"/>
          <w:sz w:val="24"/>
          <w:szCs w:val="24"/>
        </w:rPr>
        <w:t>отметочной</w:t>
      </w:r>
      <w:proofErr w:type="spellEnd"/>
      <w:r w:rsidRPr="00BB6C0F">
        <w:rPr>
          <w:rFonts w:ascii="Times New Roman" w:hAnsi="Times New Roman" w:cs="Times New Roman"/>
          <w:sz w:val="24"/>
          <w:szCs w:val="24"/>
        </w:rPr>
        <w:t xml:space="preserve"> (</w:t>
      </w:r>
      <w:r w:rsidR="002A28BB">
        <w:rPr>
          <w:rFonts w:ascii="Times New Roman" w:hAnsi="Times New Roman" w:cs="Times New Roman"/>
          <w:sz w:val="24"/>
          <w:szCs w:val="24"/>
        </w:rPr>
        <w:t xml:space="preserve">учет творческих достижений) 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3. Организация процесса аттестации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3.1. Аттестация обучающихся творческих объединений проводится в соответствии с дополнительными общеобразовательными программами.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3</w:t>
      </w:r>
      <w:r w:rsidR="00257888">
        <w:rPr>
          <w:rFonts w:ascii="Times New Roman" w:hAnsi="Times New Roman" w:cs="Times New Roman"/>
          <w:sz w:val="24"/>
          <w:szCs w:val="24"/>
        </w:rPr>
        <w:t>.2. Вводны</w:t>
      </w:r>
      <w:r w:rsidRPr="00BB6C0F">
        <w:rPr>
          <w:rFonts w:ascii="Times New Roman" w:hAnsi="Times New Roman" w:cs="Times New Roman"/>
          <w:sz w:val="24"/>
          <w:szCs w:val="24"/>
        </w:rPr>
        <w:t>й контроль – проводится педагогом дополнительного образования в сентябре.</w:t>
      </w:r>
    </w:p>
    <w:p w:rsidR="00D403DF" w:rsidRPr="00BB6C0F" w:rsidRDefault="002A28BB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D403DF" w:rsidRPr="00BB6C0F">
        <w:rPr>
          <w:rFonts w:ascii="Times New Roman" w:hAnsi="Times New Roman" w:cs="Times New Roman"/>
          <w:sz w:val="24"/>
          <w:szCs w:val="24"/>
        </w:rPr>
        <w:t>. Тематический контроль проводится педагогом дополнительного образования по окончании темы, раздела, модуля программы.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3.</w:t>
      </w:r>
      <w:r w:rsidR="009A7238" w:rsidRPr="009A7238">
        <w:rPr>
          <w:rFonts w:ascii="Times New Roman" w:hAnsi="Times New Roman" w:cs="Times New Roman"/>
          <w:sz w:val="24"/>
          <w:szCs w:val="24"/>
        </w:rPr>
        <w:t>4</w:t>
      </w:r>
      <w:r w:rsidRPr="00BB6C0F">
        <w:rPr>
          <w:rFonts w:ascii="Times New Roman" w:hAnsi="Times New Roman" w:cs="Times New Roman"/>
          <w:sz w:val="24"/>
          <w:szCs w:val="24"/>
        </w:rPr>
        <w:t>. Промежуточная аттестация проводится в декабре</w:t>
      </w:r>
      <w:r w:rsidR="002A28BB">
        <w:rPr>
          <w:rFonts w:ascii="Times New Roman" w:hAnsi="Times New Roman" w:cs="Times New Roman"/>
          <w:sz w:val="24"/>
          <w:szCs w:val="24"/>
        </w:rPr>
        <w:t xml:space="preserve">- </w:t>
      </w:r>
      <w:r w:rsidR="002A28BB" w:rsidRPr="00BB6C0F">
        <w:rPr>
          <w:rFonts w:ascii="Times New Roman" w:hAnsi="Times New Roman" w:cs="Times New Roman"/>
          <w:sz w:val="24"/>
          <w:szCs w:val="24"/>
        </w:rPr>
        <w:t>по итогам полугодия,</w:t>
      </w:r>
      <w:r w:rsidRPr="00BB6C0F">
        <w:rPr>
          <w:rFonts w:ascii="Times New Roman" w:hAnsi="Times New Roman" w:cs="Times New Roman"/>
          <w:sz w:val="24"/>
          <w:szCs w:val="24"/>
        </w:rPr>
        <w:t>мае - учебного года.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3.</w:t>
      </w:r>
      <w:r w:rsidR="009A7238" w:rsidRPr="009A7238">
        <w:rPr>
          <w:rFonts w:ascii="Times New Roman" w:hAnsi="Times New Roman" w:cs="Times New Roman"/>
          <w:sz w:val="24"/>
          <w:szCs w:val="24"/>
        </w:rPr>
        <w:t>5</w:t>
      </w:r>
      <w:r w:rsidRPr="00BB6C0F">
        <w:rPr>
          <w:rFonts w:ascii="Times New Roman" w:hAnsi="Times New Roman" w:cs="Times New Roman"/>
          <w:sz w:val="24"/>
          <w:szCs w:val="24"/>
        </w:rPr>
        <w:t>. Итоговая аттестация проходит в мае по окончании полного курса обучения.</w:t>
      </w:r>
    </w:p>
    <w:p w:rsidR="00D403DF" w:rsidRPr="00BB6C0F" w:rsidRDefault="009A7238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403DF" w:rsidRPr="00BB6C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403DF" w:rsidRPr="00BB6C0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403DF" w:rsidRPr="00BB6C0F">
        <w:rPr>
          <w:rFonts w:ascii="Times New Roman" w:hAnsi="Times New Roman" w:cs="Times New Roman"/>
          <w:sz w:val="24"/>
          <w:szCs w:val="24"/>
        </w:rPr>
        <w:t>К итоговой аттестации допускаются обучающиеся, успешно завершившие в полном объеме освоение дополнительной общеобразовательной программы для детей.</w:t>
      </w:r>
      <w:proofErr w:type="gramEnd"/>
    </w:p>
    <w:p w:rsidR="00D403DF" w:rsidRPr="00BB6C0F" w:rsidRDefault="009A7238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403DF" w:rsidRPr="00BB6C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403DF" w:rsidRPr="00BB6C0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403DF" w:rsidRPr="00BB6C0F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D403DF" w:rsidRPr="00BB6C0F">
        <w:rPr>
          <w:rFonts w:ascii="Times New Roman" w:hAnsi="Times New Roman" w:cs="Times New Roman"/>
          <w:sz w:val="24"/>
          <w:szCs w:val="24"/>
        </w:rPr>
        <w:t>, не прошедшие итоговую аттестацию по уважительным причинам (по медицинским показаниям или в других исключительных случаях, документально подтвержденных) предоставляется возможность пройти аттестацию в дополнительно – назначенное время на</w:t>
      </w:r>
      <w:r w:rsidR="00246B0A">
        <w:rPr>
          <w:rFonts w:ascii="Times New Roman" w:hAnsi="Times New Roman" w:cs="Times New Roman"/>
          <w:sz w:val="24"/>
          <w:szCs w:val="24"/>
        </w:rPr>
        <w:t>.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4. Анализ результатов аттестации.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 xml:space="preserve">4.1. Результаты промежуточной и итоговой аттестации (за полный курс программы) </w:t>
      </w:r>
      <w:proofErr w:type="gramStart"/>
      <w:r w:rsidRPr="00BB6C0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B6C0F">
        <w:rPr>
          <w:rFonts w:ascii="Times New Roman" w:hAnsi="Times New Roman" w:cs="Times New Roman"/>
          <w:sz w:val="24"/>
          <w:szCs w:val="24"/>
        </w:rPr>
        <w:t xml:space="preserve"> анализируются</w:t>
      </w:r>
      <w:r w:rsidR="009A7238">
        <w:rPr>
          <w:rFonts w:ascii="Times New Roman" w:hAnsi="Times New Roman" w:cs="Times New Roman"/>
          <w:sz w:val="24"/>
          <w:szCs w:val="24"/>
        </w:rPr>
        <w:t xml:space="preserve"> и обобщаются</w:t>
      </w:r>
      <w:r w:rsidRPr="00BB6C0F">
        <w:rPr>
          <w:rFonts w:ascii="Times New Roman" w:hAnsi="Times New Roman" w:cs="Times New Roman"/>
          <w:sz w:val="24"/>
          <w:szCs w:val="24"/>
        </w:rPr>
        <w:t xml:space="preserve"> педагогами</w:t>
      </w:r>
      <w:r w:rsidR="009A7238">
        <w:rPr>
          <w:rFonts w:ascii="Times New Roman" w:hAnsi="Times New Roman" w:cs="Times New Roman"/>
          <w:sz w:val="24"/>
          <w:szCs w:val="24"/>
        </w:rPr>
        <w:t>.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4.</w:t>
      </w:r>
      <w:r w:rsidR="009A7238">
        <w:rPr>
          <w:rFonts w:ascii="Times New Roman" w:hAnsi="Times New Roman" w:cs="Times New Roman"/>
          <w:sz w:val="24"/>
          <w:szCs w:val="24"/>
        </w:rPr>
        <w:t>2</w:t>
      </w:r>
      <w:r w:rsidRPr="00BB6C0F">
        <w:rPr>
          <w:rFonts w:ascii="Times New Roman" w:hAnsi="Times New Roman" w:cs="Times New Roman"/>
          <w:sz w:val="24"/>
          <w:szCs w:val="24"/>
        </w:rPr>
        <w:t>. Направления анализа результатов аттестации обучающихся:</w:t>
      </w:r>
    </w:p>
    <w:p w:rsidR="00D403DF" w:rsidRPr="00BB6C0F" w:rsidRDefault="00246B0A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A7238">
        <w:rPr>
          <w:rFonts w:ascii="Times New Roman" w:hAnsi="Times New Roman" w:cs="Times New Roman"/>
          <w:sz w:val="24"/>
          <w:szCs w:val="24"/>
        </w:rPr>
        <w:t>2</w:t>
      </w:r>
      <w:r w:rsidR="00D403DF" w:rsidRPr="00BB6C0F">
        <w:rPr>
          <w:rFonts w:ascii="Times New Roman" w:hAnsi="Times New Roman" w:cs="Times New Roman"/>
          <w:sz w:val="24"/>
          <w:szCs w:val="24"/>
        </w:rPr>
        <w:t>.1. Педагоги дополнительного образования анализируют: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 xml:space="preserve">- уровень теоретической подготовки обучающихся в соответствии с требованиями дополнительной общеобразовательной программы для детей; 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- степень сформированности практических умений и навыков, компетенций детей в выбранном ими виде деятельности;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- соотнесение прогнозируемых и реальных результатов обучающихся;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- полнота выполнения дополнительной общеобразовательной программы для детей;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- выявление причин, способствующих или препятствующих полноценной реализации дополнительной общеобразовательной программы;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- необходимость внесения корректив в содержание и методику образовательной деятельности.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4.</w:t>
      </w:r>
      <w:r w:rsidR="009A7238">
        <w:rPr>
          <w:rFonts w:ascii="Times New Roman" w:hAnsi="Times New Roman" w:cs="Times New Roman"/>
          <w:sz w:val="24"/>
          <w:szCs w:val="24"/>
        </w:rPr>
        <w:t>2</w:t>
      </w:r>
      <w:r w:rsidRPr="00BB6C0F">
        <w:rPr>
          <w:rFonts w:ascii="Times New Roman" w:hAnsi="Times New Roman" w:cs="Times New Roman"/>
          <w:sz w:val="24"/>
          <w:szCs w:val="24"/>
        </w:rPr>
        <w:t>.</w:t>
      </w:r>
      <w:r w:rsidR="009A7238">
        <w:rPr>
          <w:rFonts w:ascii="Times New Roman" w:hAnsi="Times New Roman" w:cs="Times New Roman"/>
          <w:sz w:val="24"/>
          <w:szCs w:val="24"/>
        </w:rPr>
        <w:t>2</w:t>
      </w:r>
      <w:r w:rsidRPr="00BB6C0F">
        <w:rPr>
          <w:rFonts w:ascii="Times New Roman" w:hAnsi="Times New Roman" w:cs="Times New Roman"/>
          <w:sz w:val="24"/>
          <w:szCs w:val="24"/>
        </w:rPr>
        <w:t xml:space="preserve"> Параметры подведения итогов: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 xml:space="preserve">- уровень знаний, умений, навыков, </w:t>
      </w:r>
      <w:r w:rsidR="00E403AE" w:rsidRPr="00BB6C0F">
        <w:rPr>
          <w:rFonts w:ascii="Times New Roman" w:hAnsi="Times New Roman" w:cs="Times New Roman"/>
          <w:sz w:val="24"/>
          <w:szCs w:val="24"/>
        </w:rPr>
        <w:t>сформированности</w:t>
      </w:r>
      <w:r w:rsidRPr="00BB6C0F">
        <w:rPr>
          <w:rFonts w:ascii="Times New Roman" w:hAnsi="Times New Roman" w:cs="Times New Roman"/>
          <w:sz w:val="24"/>
          <w:szCs w:val="24"/>
        </w:rPr>
        <w:t xml:space="preserve"> компетенций обучающихся (в соответствии с дополнительной общеобразовательной программой);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- количество обучающихся, полностью освоивших дополнительную общеобразовательную программу, освоивших программу в необходимой степени (количество и проценты);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- совпадение прогнозируемых и реальных результатов в образовательном и воспитательном процессе (совпадают полностью; совпадают в основном);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- перечень основных причин невыполнения детьми дополнительной общеобразовательной программы; перечень факторов, способствующих успешному ее освоению;</w:t>
      </w:r>
    </w:p>
    <w:p w:rsidR="00D403DF" w:rsidRPr="00BB6C0F" w:rsidRDefault="00D403DF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C0F">
        <w:rPr>
          <w:rFonts w:ascii="Times New Roman" w:hAnsi="Times New Roman" w:cs="Times New Roman"/>
          <w:sz w:val="24"/>
          <w:szCs w:val="24"/>
        </w:rPr>
        <w:t>- рекомендации по коррекции образовательной программы, изменению методик преподавания.</w:t>
      </w:r>
    </w:p>
    <w:p w:rsidR="009228EB" w:rsidRPr="009228EB" w:rsidRDefault="009A7238" w:rsidP="00922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228EB" w:rsidRPr="009228EB">
        <w:rPr>
          <w:rFonts w:ascii="Times New Roman" w:hAnsi="Times New Roman" w:cs="Times New Roman"/>
          <w:sz w:val="24"/>
          <w:szCs w:val="24"/>
        </w:rPr>
        <w:t>. Учащиеся, освоившие содержание дополнительной об</w:t>
      </w:r>
      <w:r w:rsidR="009228EB" w:rsidRPr="00BB6C0F">
        <w:rPr>
          <w:rFonts w:ascii="Times New Roman" w:hAnsi="Times New Roman" w:cs="Times New Roman"/>
          <w:sz w:val="24"/>
          <w:szCs w:val="24"/>
        </w:rPr>
        <w:t xml:space="preserve">щеобразовательной </w:t>
      </w:r>
      <w:r w:rsidR="009228EB" w:rsidRPr="009228EB">
        <w:rPr>
          <w:rFonts w:ascii="Times New Roman" w:hAnsi="Times New Roman" w:cs="Times New Roman"/>
          <w:sz w:val="24"/>
          <w:szCs w:val="24"/>
        </w:rPr>
        <w:t xml:space="preserve"> программы в течение учебного года </w:t>
      </w:r>
      <w:r>
        <w:rPr>
          <w:rFonts w:ascii="Times New Roman" w:hAnsi="Times New Roman" w:cs="Times New Roman"/>
          <w:sz w:val="24"/>
          <w:szCs w:val="24"/>
        </w:rPr>
        <w:t xml:space="preserve">и успешно прошедшие аттестацию </w:t>
      </w:r>
      <w:r w:rsidR="009228EB" w:rsidRPr="009228EB">
        <w:rPr>
          <w:rFonts w:ascii="Times New Roman" w:hAnsi="Times New Roman" w:cs="Times New Roman"/>
          <w:sz w:val="24"/>
          <w:szCs w:val="24"/>
        </w:rPr>
        <w:t>переводятся на следующий год обучения.</w:t>
      </w:r>
    </w:p>
    <w:p w:rsidR="009228EB" w:rsidRPr="009228EB" w:rsidRDefault="009A7238" w:rsidP="00922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228EB" w:rsidRPr="009228EB">
        <w:rPr>
          <w:rFonts w:ascii="Times New Roman" w:hAnsi="Times New Roman" w:cs="Times New Roman"/>
          <w:sz w:val="24"/>
          <w:szCs w:val="24"/>
        </w:rPr>
        <w:t>. Выдача Свидетельства о дополнительном образовании детей</w:t>
      </w:r>
      <w:r w:rsidR="00E97848">
        <w:rPr>
          <w:rFonts w:ascii="Times New Roman" w:hAnsi="Times New Roman" w:cs="Times New Roman"/>
          <w:sz w:val="24"/>
          <w:szCs w:val="24"/>
        </w:rPr>
        <w:t>.</w:t>
      </w:r>
    </w:p>
    <w:p w:rsidR="009228EB" w:rsidRPr="009228EB" w:rsidRDefault="009A7238" w:rsidP="00922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228EB" w:rsidRPr="009228EB">
        <w:rPr>
          <w:rFonts w:ascii="Times New Roman" w:hAnsi="Times New Roman" w:cs="Times New Roman"/>
          <w:sz w:val="24"/>
          <w:szCs w:val="24"/>
        </w:rPr>
        <w:t xml:space="preserve">.1. Свидетельство о дополнительном образовании детей выдается </w:t>
      </w:r>
      <w:proofErr w:type="gramStart"/>
      <w:r w:rsidR="009228EB" w:rsidRPr="009228EB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9228EB" w:rsidRPr="009228EB">
        <w:rPr>
          <w:rFonts w:ascii="Times New Roman" w:hAnsi="Times New Roman" w:cs="Times New Roman"/>
          <w:sz w:val="24"/>
          <w:szCs w:val="24"/>
        </w:rPr>
        <w:t xml:space="preserve"> если это предусмотрено дополнительнойоб</w:t>
      </w:r>
      <w:r w:rsidR="009228EB" w:rsidRPr="00BB6C0F">
        <w:rPr>
          <w:rFonts w:ascii="Times New Roman" w:hAnsi="Times New Roman" w:cs="Times New Roman"/>
          <w:sz w:val="24"/>
          <w:szCs w:val="24"/>
        </w:rPr>
        <w:t xml:space="preserve">щеобразовательной </w:t>
      </w:r>
      <w:r w:rsidR="009228EB" w:rsidRPr="009228EB">
        <w:rPr>
          <w:rFonts w:ascii="Times New Roman" w:hAnsi="Times New Roman" w:cs="Times New Roman"/>
          <w:sz w:val="24"/>
          <w:szCs w:val="24"/>
        </w:rPr>
        <w:t xml:space="preserve"> программой данного объединения.</w:t>
      </w:r>
    </w:p>
    <w:p w:rsidR="009228EB" w:rsidRPr="009228EB" w:rsidRDefault="009A7238" w:rsidP="00922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228EB" w:rsidRPr="009228EB">
        <w:rPr>
          <w:rFonts w:ascii="Times New Roman" w:hAnsi="Times New Roman" w:cs="Times New Roman"/>
          <w:sz w:val="24"/>
          <w:szCs w:val="24"/>
        </w:rPr>
        <w:t xml:space="preserve">.2. Свидетельство о дополнительном образовании детей выдается </w:t>
      </w:r>
      <w:proofErr w:type="gramStart"/>
      <w:r w:rsidR="009228EB" w:rsidRPr="009228EB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9228EB" w:rsidRPr="009228EB">
        <w:rPr>
          <w:rFonts w:ascii="Times New Roman" w:hAnsi="Times New Roman" w:cs="Times New Roman"/>
          <w:sz w:val="24"/>
          <w:szCs w:val="24"/>
        </w:rPr>
        <w:t>, если он полностью освоил дополнительную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28EB" w:rsidRPr="009228EB">
        <w:rPr>
          <w:rFonts w:ascii="Times New Roman" w:hAnsi="Times New Roman" w:cs="Times New Roman"/>
          <w:sz w:val="24"/>
          <w:szCs w:val="24"/>
        </w:rPr>
        <w:t>об</w:t>
      </w:r>
      <w:r w:rsidR="009228EB" w:rsidRPr="00BB6C0F">
        <w:rPr>
          <w:rFonts w:ascii="Times New Roman" w:hAnsi="Times New Roman" w:cs="Times New Roman"/>
          <w:sz w:val="24"/>
          <w:szCs w:val="24"/>
        </w:rPr>
        <w:t>щеобразовательн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9228EB" w:rsidRPr="00BB6C0F">
        <w:rPr>
          <w:rFonts w:ascii="Times New Roman" w:hAnsi="Times New Roman" w:cs="Times New Roman"/>
          <w:sz w:val="24"/>
          <w:szCs w:val="24"/>
        </w:rPr>
        <w:t xml:space="preserve"> </w:t>
      </w:r>
      <w:r w:rsidR="009228EB" w:rsidRPr="009228EB">
        <w:rPr>
          <w:rFonts w:ascii="Times New Roman" w:hAnsi="Times New Roman" w:cs="Times New Roman"/>
          <w:sz w:val="24"/>
          <w:szCs w:val="24"/>
        </w:rPr>
        <w:t xml:space="preserve"> программу и успешно прошел итоговую аттестацию.</w:t>
      </w:r>
    </w:p>
    <w:p w:rsidR="009228EB" w:rsidRPr="009228EB" w:rsidRDefault="009A7238" w:rsidP="00922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228EB" w:rsidRPr="009228EB">
        <w:rPr>
          <w:rFonts w:ascii="Times New Roman" w:hAnsi="Times New Roman" w:cs="Times New Roman"/>
          <w:sz w:val="24"/>
          <w:szCs w:val="24"/>
        </w:rPr>
        <w:t>.3. Решение о выдаче Свидетельства о дополнительном образовании принимается аттестационной комиссией.</w:t>
      </w:r>
    </w:p>
    <w:p w:rsidR="009228EB" w:rsidRPr="009228EB" w:rsidRDefault="009A7238" w:rsidP="00922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228EB" w:rsidRPr="009228EB">
        <w:rPr>
          <w:rFonts w:ascii="Times New Roman" w:hAnsi="Times New Roman" w:cs="Times New Roman"/>
          <w:sz w:val="24"/>
          <w:szCs w:val="24"/>
        </w:rPr>
        <w:t xml:space="preserve">.4. Форма Свидетельства о дополнительном образовании является единой для </w:t>
      </w:r>
      <w:r>
        <w:rPr>
          <w:rFonts w:ascii="Times New Roman" w:hAnsi="Times New Roman" w:cs="Times New Roman"/>
          <w:sz w:val="24"/>
          <w:szCs w:val="24"/>
        </w:rPr>
        <w:t xml:space="preserve">ЦВР </w:t>
      </w:r>
      <w:r>
        <w:rPr>
          <w:rFonts w:ascii="Times New Roman" w:hAnsi="Times New Roman" w:cs="Times New Roman"/>
          <w:sz w:val="24"/>
          <w:szCs w:val="24"/>
          <w:lang w:val="en-US"/>
        </w:rPr>
        <w:t>Polyglot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6C0F">
        <w:rPr>
          <w:rFonts w:ascii="Times New Roman" w:hAnsi="Times New Roman" w:cs="Times New Roman"/>
          <w:sz w:val="24"/>
          <w:szCs w:val="24"/>
        </w:rPr>
        <w:t xml:space="preserve"> </w:t>
      </w:r>
      <w:r w:rsidR="009228EB" w:rsidRPr="00BB6C0F">
        <w:rPr>
          <w:rFonts w:ascii="Times New Roman" w:hAnsi="Times New Roman" w:cs="Times New Roman"/>
          <w:sz w:val="24"/>
          <w:szCs w:val="24"/>
        </w:rPr>
        <w:t xml:space="preserve">В Свидетельстве о </w:t>
      </w:r>
      <w:r w:rsidR="009228EB" w:rsidRPr="009228EB">
        <w:rPr>
          <w:rFonts w:ascii="Times New Roman" w:hAnsi="Times New Roman" w:cs="Times New Roman"/>
          <w:sz w:val="24"/>
          <w:szCs w:val="24"/>
        </w:rPr>
        <w:t>дополнительном образовании указываются:</w:t>
      </w:r>
    </w:p>
    <w:p w:rsidR="009228EB" w:rsidRPr="009228EB" w:rsidRDefault="009228EB" w:rsidP="009228EB">
      <w:pPr>
        <w:rPr>
          <w:rFonts w:ascii="Times New Roman" w:hAnsi="Times New Roman" w:cs="Times New Roman"/>
          <w:sz w:val="24"/>
          <w:szCs w:val="24"/>
        </w:rPr>
      </w:pPr>
      <w:r w:rsidRPr="009228EB">
        <w:rPr>
          <w:rFonts w:ascii="Times New Roman" w:hAnsi="Times New Roman" w:cs="Times New Roman"/>
          <w:sz w:val="24"/>
          <w:szCs w:val="24"/>
        </w:rPr>
        <w:t>- назва</w:t>
      </w:r>
      <w:r w:rsidRPr="00BB6C0F">
        <w:rPr>
          <w:rFonts w:ascii="Times New Roman" w:hAnsi="Times New Roman" w:cs="Times New Roman"/>
          <w:sz w:val="24"/>
          <w:szCs w:val="24"/>
        </w:rPr>
        <w:t>ние образовательного учреждения;</w:t>
      </w:r>
    </w:p>
    <w:p w:rsidR="009228EB" w:rsidRPr="009228EB" w:rsidRDefault="009228EB" w:rsidP="009228EB">
      <w:pPr>
        <w:rPr>
          <w:rFonts w:ascii="Times New Roman" w:hAnsi="Times New Roman" w:cs="Times New Roman"/>
          <w:sz w:val="24"/>
          <w:szCs w:val="24"/>
        </w:rPr>
      </w:pPr>
      <w:r w:rsidRPr="009228EB">
        <w:rPr>
          <w:rFonts w:ascii="Times New Roman" w:hAnsi="Times New Roman" w:cs="Times New Roman"/>
          <w:sz w:val="24"/>
          <w:szCs w:val="24"/>
        </w:rPr>
        <w:t>- фамилия, имя, отчество выпускника; год рождения;</w:t>
      </w:r>
    </w:p>
    <w:p w:rsidR="009228EB" w:rsidRPr="009228EB" w:rsidRDefault="009228EB" w:rsidP="009228EB">
      <w:pPr>
        <w:rPr>
          <w:rFonts w:ascii="Times New Roman" w:hAnsi="Times New Roman" w:cs="Times New Roman"/>
          <w:sz w:val="24"/>
          <w:szCs w:val="24"/>
        </w:rPr>
      </w:pPr>
      <w:r w:rsidRPr="009228EB">
        <w:rPr>
          <w:rFonts w:ascii="Times New Roman" w:hAnsi="Times New Roman" w:cs="Times New Roman"/>
          <w:sz w:val="24"/>
          <w:szCs w:val="24"/>
        </w:rPr>
        <w:t xml:space="preserve">- направленность и название дополнительной </w:t>
      </w:r>
      <w:r w:rsidR="00E97848">
        <w:rPr>
          <w:rFonts w:ascii="Times New Roman" w:hAnsi="Times New Roman" w:cs="Times New Roman"/>
          <w:sz w:val="24"/>
          <w:szCs w:val="24"/>
        </w:rPr>
        <w:t>обще</w:t>
      </w:r>
      <w:r w:rsidRPr="009228EB">
        <w:rPr>
          <w:rFonts w:ascii="Times New Roman" w:hAnsi="Times New Roman" w:cs="Times New Roman"/>
          <w:sz w:val="24"/>
          <w:szCs w:val="24"/>
        </w:rPr>
        <w:t>образовательной программы;</w:t>
      </w:r>
    </w:p>
    <w:p w:rsidR="009228EB" w:rsidRPr="009228EB" w:rsidRDefault="009228EB" w:rsidP="009228EB">
      <w:pPr>
        <w:rPr>
          <w:rFonts w:ascii="Times New Roman" w:hAnsi="Times New Roman" w:cs="Times New Roman"/>
          <w:sz w:val="24"/>
          <w:szCs w:val="24"/>
        </w:rPr>
      </w:pPr>
      <w:r w:rsidRPr="009228EB">
        <w:rPr>
          <w:rFonts w:ascii="Times New Roman" w:hAnsi="Times New Roman" w:cs="Times New Roman"/>
          <w:sz w:val="24"/>
          <w:szCs w:val="24"/>
        </w:rPr>
        <w:t xml:space="preserve">- срок реализации дополнительной </w:t>
      </w:r>
      <w:r w:rsidR="00E97848">
        <w:rPr>
          <w:rFonts w:ascii="Times New Roman" w:hAnsi="Times New Roman" w:cs="Times New Roman"/>
          <w:sz w:val="24"/>
          <w:szCs w:val="24"/>
        </w:rPr>
        <w:t>обще</w:t>
      </w:r>
      <w:r w:rsidRPr="009228EB">
        <w:rPr>
          <w:rFonts w:ascii="Times New Roman" w:hAnsi="Times New Roman" w:cs="Times New Roman"/>
          <w:sz w:val="24"/>
          <w:szCs w:val="24"/>
        </w:rPr>
        <w:t>образовательной программы;</w:t>
      </w:r>
    </w:p>
    <w:p w:rsidR="009228EB" w:rsidRPr="009228EB" w:rsidRDefault="009228EB" w:rsidP="009228EB">
      <w:pPr>
        <w:rPr>
          <w:rFonts w:ascii="Times New Roman" w:hAnsi="Times New Roman" w:cs="Times New Roman"/>
          <w:sz w:val="24"/>
          <w:szCs w:val="24"/>
        </w:rPr>
      </w:pPr>
      <w:r w:rsidRPr="009228EB">
        <w:rPr>
          <w:rFonts w:ascii="Times New Roman" w:hAnsi="Times New Roman" w:cs="Times New Roman"/>
          <w:sz w:val="24"/>
          <w:szCs w:val="24"/>
        </w:rPr>
        <w:t>- дата выдачи; регистрационный номер;</w:t>
      </w:r>
    </w:p>
    <w:p w:rsidR="009228EB" w:rsidRPr="009228EB" w:rsidRDefault="009228EB" w:rsidP="009228EB">
      <w:pPr>
        <w:rPr>
          <w:rFonts w:ascii="Times New Roman" w:hAnsi="Times New Roman" w:cs="Times New Roman"/>
          <w:sz w:val="24"/>
          <w:szCs w:val="24"/>
        </w:rPr>
      </w:pPr>
      <w:r w:rsidRPr="009228EB">
        <w:rPr>
          <w:rFonts w:ascii="Times New Roman" w:hAnsi="Times New Roman" w:cs="Times New Roman"/>
          <w:sz w:val="24"/>
          <w:szCs w:val="24"/>
        </w:rPr>
        <w:t>- подписи: директор, педагог.</w:t>
      </w:r>
    </w:p>
    <w:p w:rsidR="009228EB" w:rsidRPr="009228EB" w:rsidRDefault="009A7238" w:rsidP="00922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228EB" w:rsidRPr="009228EB">
        <w:rPr>
          <w:rFonts w:ascii="Times New Roman" w:hAnsi="Times New Roman" w:cs="Times New Roman"/>
          <w:sz w:val="24"/>
          <w:szCs w:val="24"/>
        </w:rPr>
        <w:t>.5. Свидетельство о дополнительном образов</w:t>
      </w:r>
      <w:r w:rsidR="00CB4443">
        <w:rPr>
          <w:rFonts w:ascii="Times New Roman" w:hAnsi="Times New Roman" w:cs="Times New Roman"/>
          <w:sz w:val="24"/>
          <w:szCs w:val="24"/>
        </w:rPr>
        <w:t xml:space="preserve">ании заверяется печатью </w:t>
      </w:r>
      <w:r>
        <w:rPr>
          <w:rFonts w:ascii="Times New Roman" w:hAnsi="Times New Roman" w:cs="Times New Roman"/>
          <w:sz w:val="24"/>
          <w:szCs w:val="24"/>
        </w:rPr>
        <w:t xml:space="preserve">ЦВР </w:t>
      </w:r>
      <w:r>
        <w:rPr>
          <w:rFonts w:ascii="Times New Roman" w:hAnsi="Times New Roman" w:cs="Times New Roman"/>
          <w:sz w:val="24"/>
          <w:szCs w:val="24"/>
          <w:lang w:val="en-US"/>
        </w:rPr>
        <w:t>Polyglot</w:t>
      </w:r>
      <w:r w:rsidR="009228EB" w:rsidRPr="009228EB">
        <w:rPr>
          <w:rFonts w:ascii="Times New Roman" w:hAnsi="Times New Roman" w:cs="Times New Roman"/>
          <w:sz w:val="24"/>
          <w:szCs w:val="24"/>
        </w:rPr>
        <w:t>.</w:t>
      </w:r>
    </w:p>
    <w:p w:rsidR="00D403DF" w:rsidRPr="00BB6C0F" w:rsidRDefault="009A7238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403DF" w:rsidRPr="00BB6C0F">
        <w:rPr>
          <w:rFonts w:ascii="Times New Roman" w:hAnsi="Times New Roman" w:cs="Times New Roman"/>
          <w:sz w:val="24"/>
          <w:szCs w:val="24"/>
        </w:rPr>
        <w:t>. Заключение</w:t>
      </w:r>
      <w:r w:rsidR="00E97848">
        <w:rPr>
          <w:rFonts w:ascii="Times New Roman" w:hAnsi="Times New Roman" w:cs="Times New Roman"/>
          <w:sz w:val="24"/>
          <w:szCs w:val="24"/>
        </w:rPr>
        <w:t>.</w:t>
      </w:r>
    </w:p>
    <w:p w:rsidR="00D403DF" w:rsidRPr="00BB6C0F" w:rsidRDefault="00360F6B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403DF" w:rsidRPr="00BB6C0F">
        <w:rPr>
          <w:rFonts w:ascii="Times New Roman" w:hAnsi="Times New Roman" w:cs="Times New Roman"/>
          <w:sz w:val="24"/>
          <w:szCs w:val="24"/>
        </w:rPr>
        <w:t>.1. Данное положение вступает в силу с мом</w:t>
      </w:r>
      <w:r w:rsidR="00E97848">
        <w:rPr>
          <w:rFonts w:ascii="Times New Roman" w:hAnsi="Times New Roman" w:cs="Times New Roman"/>
          <w:sz w:val="24"/>
          <w:szCs w:val="24"/>
        </w:rPr>
        <w:t>ента его</w:t>
      </w:r>
      <w:r w:rsidR="00CB4443">
        <w:rPr>
          <w:rFonts w:ascii="Times New Roman" w:hAnsi="Times New Roman" w:cs="Times New Roman"/>
          <w:sz w:val="24"/>
          <w:szCs w:val="24"/>
        </w:rPr>
        <w:t xml:space="preserve"> утверждения </w:t>
      </w:r>
      <w:r w:rsidR="009A7238">
        <w:rPr>
          <w:rFonts w:ascii="Times New Roman" w:hAnsi="Times New Roman" w:cs="Times New Roman"/>
          <w:sz w:val="24"/>
          <w:szCs w:val="24"/>
        </w:rPr>
        <w:t>руководителем</w:t>
      </w:r>
      <w:r w:rsidR="00CB4443">
        <w:rPr>
          <w:rFonts w:ascii="Times New Roman" w:hAnsi="Times New Roman" w:cs="Times New Roman"/>
          <w:sz w:val="24"/>
          <w:szCs w:val="24"/>
        </w:rPr>
        <w:t xml:space="preserve"> </w:t>
      </w:r>
      <w:r w:rsidR="009A7238">
        <w:rPr>
          <w:rFonts w:ascii="Times New Roman" w:hAnsi="Times New Roman" w:cs="Times New Roman"/>
          <w:sz w:val="24"/>
          <w:szCs w:val="24"/>
        </w:rPr>
        <w:t xml:space="preserve">ЦВР </w:t>
      </w:r>
      <w:r w:rsidR="009A7238">
        <w:rPr>
          <w:rFonts w:ascii="Times New Roman" w:hAnsi="Times New Roman" w:cs="Times New Roman"/>
          <w:sz w:val="24"/>
          <w:szCs w:val="24"/>
          <w:lang w:val="en-US"/>
        </w:rPr>
        <w:t>Polyglot</w:t>
      </w:r>
      <w:r w:rsidR="00E97848">
        <w:rPr>
          <w:rFonts w:ascii="Times New Roman" w:hAnsi="Times New Roman" w:cs="Times New Roman"/>
          <w:sz w:val="24"/>
          <w:szCs w:val="24"/>
        </w:rPr>
        <w:t>.</w:t>
      </w:r>
    </w:p>
    <w:p w:rsidR="00D403DF" w:rsidRPr="00BB6C0F" w:rsidRDefault="00360F6B" w:rsidP="00D4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403DF" w:rsidRPr="00BB6C0F">
        <w:rPr>
          <w:rFonts w:ascii="Times New Roman" w:hAnsi="Times New Roman" w:cs="Times New Roman"/>
          <w:sz w:val="24"/>
          <w:szCs w:val="24"/>
        </w:rPr>
        <w:t>.2. В ходе организации деятельности в данное положение могут быть внесены изменения и дополнения.</w:t>
      </w:r>
    </w:p>
    <w:p w:rsidR="00857D16" w:rsidRPr="00B410FB" w:rsidRDefault="00857D16">
      <w:pPr>
        <w:rPr>
          <w:rFonts w:ascii="Times New Roman" w:hAnsi="Times New Roman" w:cs="Times New Roman"/>
          <w:sz w:val="24"/>
          <w:szCs w:val="24"/>
        </w:rPr>
      </w:pPr>
    </w:p>
    <w:sectPr w:rsidR="00857D16" w:rsidRPr="00B410FB" w:rsidSect="001E7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B4C4D"/>
    <w:rsid w:val="00004BD5"/>
    <w:rsid w:val="00031DD5"/>
    <w:rsid w:val="00087C35"/>
    <w:rsid w:val="00124D14"/>
    <w:rsid w:val="0018442C"/>
    <w:rsid w:val="001B4C4D"/>
    <w:rsid w:val="001B69AB"/>
    <w:rsid w:val="001E7A83"/>
    <w:rsid w:val="00246B0A"/>
    <w:rsid w:val="00257888"/>
    <w:rsid w:val="002A28BB"/>
    <w:rsid w:val="00360F6B"/>
    <w:rsid w:val="00440790"/>
    <w:rsid w:val="004F0F49"/>
    <w:rsid w:val="00503F94"/>
    <w:rsid w:val="00512D9E"/>
    <w:rsid w:val="0056526C"/>
    <w:rsid w:val="0057336B"/>
    <w:rsid w:val="00670C8A"/>
    <w:rsid w:val="006731D1"/>
    <w:rsid w:val="007167DC"/>
    <w:rsid w:val="00726DCD"/>
    <w:rsid w:val="00753E9E"/>
    <w:rsid w:val="00857D16"/>
    <w:rsid w:val="008605F5"/>
    <w:rsid w:val="0086451C"/>
    <w:rsid w:val="009228EB"/>
    <w:rsid w:val="00970CD9"/>
    <w:rsid w:val="009857B8"/>
    <w:rsid w:val="009A13AC"/>
    <w:rsid w:val="009A7238"/>
    <w:rsid w:val="00A35387"/>
    <w:rsid w:val="00AA1A1E"/>
    <w:rsid w:val="00B410FB"/>
    <w:rsid w:val="00B82250"/>
    <w:rsid w:val="00BB6C0F"/>
    <w:rsid w:val="00C079E6"/>
    <w:rsid w:val="00CB4443"/>
    <w:rsid w:val="00CB570A"/>
    <w:rsid w:val="00CE27DB"/>
    <w:rsid w:val="00D24953"/>
    <w:rsid w:val="00D403DF"/>
    <w:rsid w:val="00E403AE"/>
    <w:rsid w:val="00E47DEC"/>
    <w:rsid w:val="00E97848"/>
    <w:rsid w:val="00F12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9E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360F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360F6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9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9A02E7EBDD3549A322E5D201F17F1E" ma:contentTypeVersion="0" ma:contentTypeDescription="Создание документа." ma:contentTypeScope="" ma:versionID="1464d7b4e83d14c99444ce4aec8f20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27E2D-CCE8-4933-B00A-5AB9DEDEA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2A49E5-4E81-4324-B1F6-A76EB7E43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7FE45-BCA8-4B14-8649-C771AFD41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C31DE9-C22A-489A-8FD3-64F04FA7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Карсовайский ДЮЦ</dc:creator>
  <cp:lastModifiedBy>DELL</cp:lastModifiedBy>
  <cp:revision>2</cp:revision>
  <dcterms:created xsi:type="dcterms:W3CDTF">2019-11-25T07:07:00Z</dcterms:created>
  <dcterms:modified xsi:type="dcterms:W3CDTF">2019-11-25T07:07:00Z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0x010100349A02E7EBDD3549A322E5D201F17F1E</vt:lpwstr>
  </property>
</Properties>
</file>